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8AA" w:rsidRPr="0005575D" w:rsidRDefault="0005575D" w:rsidP="0005575D">
      <w:pPr>
        <w:jc w:val="center"/>
        <w:rPr>
          <w:color w:val="0070C0"/>
          <w:sz w:val="32"/>
          <w:szCs w:val="32"/>
        </w:rPr>
      </w:pPr>
      <w:r w:rsidRPr="0005575D">
        <w:rPr>
          <w:color w:val="0070C0"/>
          <w:sz w:val="32"/>
          <w:szCs w:val="32"/>
        </w:rPr>
        <w:t>TEORÍA DE ERIK ERIKSON (PSICOSOCIAL)</w:t>
      </w:r>
    </w:p>
    <w:p w:rsidR="001518AA" w:rsidRPr="001518AA" w:rsidRDefault="001518AA" w:rsidP="001518AA">
      <w:pPr>
        <w:spacing w:line="240" w:lineRule="auto"/>
        <w:jc w:val="both"/>
        <w:rPr>
          <w:rFonts w:cstheme="minorHAnsi"/>
          <w:sz w:val="24"/>
          <w:szCs w:val="24"/>
        </w:rPr>
      </w:pPr>
      <w:r w:rsidRPr="001518AA">
        <w:rPr>
          <w:rFonts w:cstheme="minorHAnsi"/>
          <w:sz w:val="24"/>
          <w:szCs w:val="24"/>
        </w:rPr>
        <w:t xml:space="preserve">En la tribu americana de los </w:t>
      </w:r>
      <w:proofErr w:type="spellStart"/>
      <w:r w:rsidRPr="001518AA">
        <w:rPr>
          <w:rFonts w:cstheme="minorHAnsi"/>
          <w:sz w:val="24"/>
          <w:szCs w:val="24"/>
        </w:rPr>
        <w:t>Oglala</w:t>
      </w:r>
      <w:proofErr w:type="spellEnd"/>
      <w:r w:rsidRPr="001518AA">
        <w:rPr>
          <w:rFonts w:cstheme="minorHAnsi"/>
          <w:sz w:val="24"/>
          <w:szCs w:val="24"/>
        </w:rPr>
        <w:t xml:space="preserve"> Dakota (o Sioux), existía una tradición que se aplicaba a los adolescentes para determinar su sino en la vida. Se les animaba a introducirse en el bosque sin armas y sin otra vestimenta que un taparrabos y un par de mocasines en búsqueda de un sueño. Hambriento, sediento y cansado, el chico esperaría a tener un sueño al cuarto día de su viaje que le revelaría su destino vital. Al volver al hogar, relataría a los ancianos de la tribu el contenido de su sueño, el cual sería interpretado de acuerdo con una práctica legendaria. Y su sueño le diría al chico si estaba destinado a ser un buen cazador, o un gran guerrero o un experto en la caza de caballos salvajes, o quizás convertirse en un especialista en la fabricación de armas, o un líder espiritual, sacerdote o curandero.</w:t>
      </w:r>
    </w:p>
    <w:p w:rsidR="001518AA" w:rsidRPr="001518AA" w:rsidRDefault="001518AA" w:rsidP="001518AA">
      <w:pPr>
        <w:spacing w:line="240" w:lineRule="auto"/>
        <w:jc w:val="both"/>
        <w:rPr>
          <w:rFonts w:cstheme="minorHAnsi"/>
          <w:sz w:val="24"/>
          <w:szCs w:val="24"/>
        </w:rPr>
      </w:pPr>
      <w:r w:rsidRPr="001518AA">
        <w:rPr>
          <w:rFonts w:cstheme="minorHAnsi"/>
          <w:sz w:val="24"/>
          <w:szCs w:val="24"/>
        </w:rPr>
        <w:t xml:space="preserve">En algunos casos, el sueño le llevaría a resolver las desviaciones y problemas de la tribu </w:t>
      </w:r>
      <w:proofErr w:type="spellStart"/>
      <w:r w:rsidRPr="001518AA">
        <w:rPr>
          <w:rFonts w:cstheme="minorHAnsi"/>
          <w:sz w:val="24"/>
          <w:szCs w:val="24"/>
        </w:rPr>
        <w:t>Oglala</w:t>
      </w:r>
      <w:proofErr w:type="spellEnd"/>
      <w:r w:rsidRPr="001518AA">
        <w:rPr>
          <w:rFonts w:cstheme="minorHAnsi"/>
          <w:sz w:val="24"/>
          <w:szCs w:val="24"/>
        </w:rPr>
        <w:t>. Un sueño con un "</w:t>
      </w:r>
      <w:proofErr w:type="spellStart"/>
      <w:r w:rsidRPr="001518AA">
        <w:rPr>
          <w:rFonts w:cstheme="minorHAnsi"/>
          <w:sz w:val="24"/>
          <w:szCs w:val="24"/>
        </w:rPr>
        <w:t>thunderbird</w:t>
      </w:r>
      <w:proofErr w:type="spellEnd"/>
      <w:r w:rsidRPr="001518AA">
        <w:rPr>
          <w:rFonts w:cstheme="minorHAnsi"/>
          <w:sz w:val="24"/>
          <w:szCs w:val="24"/>
        </w:rPr>
        <w:t xml:space="preserve">" (un </w:t>
      </w:r>
      <w:proofErr w:type="spellStart"/>
      <w:r w:rsidRPr="001518AA">
        <w:rPr>
          <w:rFonts w:cstheme="minorHAnsi"/>
          <w:sz w:val="24"/>
          <w:szCs w:val="24"/>
        </w:rPr>
        <w:t>pajaro</w:t>
      </w:r>
      <w:proofErr w:type="spellEnd"/>
      <w:r w:rsidRPr="001518AA">
        <w:rPr>
          <w:rFonts w:cstheme="minorHAnsi"/>
          <w:sz w:val="24"/>
          <w:szCs w:val="24"/>
        </w:rPr>
        <w:t xml:space="preserve"> de trueno) llevaría al chico a pasar un período de tiempo como “</w:t>
      </w:r>
      <w:proofErr w:type="spellStart"/>
      <w:r w:rsidRPr="001518AA">
        <w:rPr>
          <w:rFonts w:cstheme="minorHAnsi"/>
          <w:sz w:val="24"/>
          <w:szCs w:val="24"/>
        </w:rPr>
        <w:t>heyoka</w:t>
      </w:r>
      <w:proofErr w:type="spellEnd"/>
      <w:r w:rsidRPr="001518AA">
        <w:rPr>
          <w:rFonts w:cstheme="minorHAnsi"/>
          <w:sz w:val="24"/>
          <w:szCs w:val="24"/>
        </w:rPr>
        <w:t>”, es decir, a actuar como un payaso o un loco. O por ejemplo, una visión de la luna o de un búfalo blanco, le llevaría a ser un “</w:t>
      </w:r>
      <w:proofErr w:type="spellStart"/>
      <w:r w:rsidRPr="001518AA">
        <w:rPr>
          <w:rFonts w:cstheme="minorHAnsi"/>
          <w:sz w:val="24"/>
          <w:szCs w:val="24"/>
        </w:rPr>
        <w:t>berdache</w:t>
      </w:r>
      <w:proofErr w:type="spellEnd"/>
      <w:r w:rsidRPr="001518AA">
        <w:rPr>
          <w:rFonts w:cstheme="minorHAnsi"/>
          <w:sz w:val="24"/>
          <w:szCs w:val="24"/>
        </w:rPr>
        <w:t>”, un hombre que se viste y actúa como si fuese una mujer.</w:t>
      </w:r>
    </w:p>
    <w:p w:rsidR="001518AA" w:rsidRPr="001518AA" w:rsidRDefault="001518AA" w:rsidP="001518AA">
      <w:pPr>
        <w:spacing w:line="240" w:lineRule="auto"/>
        <w:jc w:val="both"/>
        <w:rPr>
          <w:rFonts w:cstheme="minorHAnsi"/>
          <w:sz w:val="24"/>
          <w:szCs w:val="24"/>
        </w:rPr>
      </w:pPr>
      <w:r w:rsidRPr="001518AA">
        <w:rPr>
          <w:rFonts w:cstheme="minorHAnsi"/>
          <w:sz w:val="24"/>
          <w:szCs w:val="24"/>
        </w:rPr>
        <w:t>En cualquier caso, el número de roles que se representaban en la vida era extraordinariamente limitado para los hombres; ni qué decir de las mujeres. La mayoría de las personas desempeñaban papeles generalistas; muy pocos podían ser especialistas. Y estos roles solo se aprendían por estar simplemente rodeado de las demás personas en la familia y en la comunidad. Se aprendía en virtud de la vida.</w:t>
      </w:r>
    </w:p>
    <w:p w:rsidR="001518AA" w:rsidRPr="001518AA" w:rsidRDefault="001518AA" w:rsidP="001518AA">
      <w:pPr>
        <w:spacing w:line="240" w:lineRule="auto"/>
        <w:jc w:val="both"/>
        <w:rPr>
          <w:rFonts w:cstheme="minorHAnsi"/>
          <w:sz w:val="24"/>
          <w:szCs w:val="24"/>
        </w:rPr>
      </w:pPr>
      <w:r w:rsidRPr="001518AA">
        <w:rPr>
          <w:rFonts w:cstheme="minorHAnsi"/>
          <w:sz w:val="24"/>
          <w:szCs w:val="24"/>
        </w:rPr>
        <w:t xml:space="preserve">En la época en que los </w:t>
      </w:r>
      <w:proofErr w:type="spellStart"/>
      <w:r w:rsidRPr="001518AA">
        <w:rPr>
          <w:rFonts w:cstheme="minorHAnsi"/>
          <w:sz w:val="24"/>
          <w:szCs w:val="24"/>
        </w:rPr>
        <w:t>Oglala</w:t>
      </w:r>
      <w:proofErr w:type="spellEnd"/>
      <w:r w:rsidRPr="001518AA">
        <w:rPr>
          <w:rFonts w:cstheme="minorHAnsi"/>
          <w:sz w:val="24"/>
          <w:szCs w:val="24"/>
        </w:rPr>
        <w:t xml:space="preserve"> Dakota fueron visitados por Erik Erikson, las cosas habían cambiado un poco. Habían sido reducidos a amplias aunque cerradas reservas como resultado de innumerables guerras y amenazas. El búfalo, la fuente principal de comida, vestimenta, cobijo y de casi todo el resto necesario para vivir, había sido cazado hasta prácticamente su extinción. Para empeorar más las cosas, se les había arrebatado sus costumbres, no por soldados blancos, sino por los esfuerzos de los burócratas gubernamentales dirigidos a convertir </w:t>
      </w:r>
      <w:proofErr w:type="gramStart"/>
      <w:r w:rsidRPr="001518AA">
        <w:rPr>
          <w:rFonts w:cstheme="minorHAnsi"/>
          <w:sz w:val="24"/>
          <w:szCs w:val="24"/>
        </w:rPr>
        <w:t>a los</w:t>
      </w:r>
      <w:proofErr w:type="gramEnd"/>
      <w:r w:rsidRPr="001518AA">
        <w:rPr>
          <w:rFonts w:cstheme="minorHAnsi"/>
          <w:sz w:val="24"/>
          <w:szCs w:val="24"/>
        </w:rPr>
        <w:t xml:space="preserve"> Dakota en americanos.</w:t>
      </w:r>
    </w:p>
    <w:p w:rsidR="001518AA" w:rsidRPr="001518AA" w:rsidRDefault="001518AA" w:rsidP="001518AA">
      <w:pPr>
        <w:spacing w:line="240" w:lineRule="auto"/>
        <w:jc w:val="both"/>
        <w:rPr>
          <w:rFonts w:cstheme="minorHAnsi"/>
          <w:sz w:val="24"/>
          <w:szCs w:val="24"/>
        </w:rPr>
      </w:pPr>
      <w:r w:rsidRPr="001518AA">
        <w:rPr>
          <w:rFonts w:cstheme="minorHAnsi"/>
          <w:sz w:val="24"/>
          <w:szCs w:val="24"/>
        </w:rPr>
        <w:t xml:space="preserve">Los niños eran obligados a asistir a escuelas estatales casi todo el año, bajo la creencia sincera de que la civilización y la prosperidad </w:t>
      </w:r>
      <w:r w:rsidR="0005575D" w:rsidRPr="001518AA">
        <w:rPr>
          <w:rFonts w:cstheme="minorHAnsi"/>
          <w:sz w:val="24"/>
          <w:szCs w:val="24"/>
        </w:rPr>
        <w:t>surgen</w:t>
      </w:r>
      <w:r w:rsidRPr="001518AA">
        <w:rPr>
          <w:rFonts w:cstheme="minorHAnsi"/>
          <w:sz w:val="24"/>
          <w:szCs w:val="24"/>
        </w:rPr>
        <w:t xml:space="preserve"> de la educación. Aquí, aprendían muchas cosas que iban en contra de lo que habían aprendido en casa. Se le enseñaron reglas de los blancos sobre la belleza y la higiene, algunas de las cuales contradecían sus estándares de modestia. Se les enseñó a competir, lo que iba en contra de las tradiciones de los Dakota sobre la igualdad. Se les dijo que hablaran alto y fuerte, cuando precisamente sus familiares le decían que se mantuviesen tranquilos y quietos. En otras palabras, sus profesores blancos se encontraron con un grupo muy difícil de manejar y sus padres se hallaban en una situación de dolor ante lo que consideraban una corrupción propia de una cultura extranjera.</w:t>
      </w:r>
    </w:p>
    <w:p w:rsidR="001518AA" w:rsidRPr="001518AA" w:rsidRDefault="001518AA" w:rsidP="001518AA">
      <w:pPr>
        <w:spacing w:line="240" w:lineRule="auto"/>
        <w:jc w:val="both"/>
        <w:rPr>
          <w:rFonts w:cstheme="minorHAnsi"/>
          <w:sz w:val="24"/>
          <w:szCs w:val="24"/>
        </w:rPr>
      </w:pPr>
    </w:p>
    <w:p w:rsidR="001518AA" w:rsidRPr="001518AA" w:rsidRDefault="001518AA" w:rsidP="001518AA">
      <w:pPr>
        <w:spacing w:line="240" w:lineRule="auto"/>
        <w:jc w:val="both"/>
        <w:rPr>
          <w:rFonts w:cstheme="minorHAnsi"/>
          <w:sz w:val="24"/>
          <w:szCs w:val="24"/>
        </w:rPr>
      </w:pPr>
      <w:r w:rsidRPr="001518AA">
        <w:rPr>
          <w:rFonts w:cstheme="minorHAnsi"/>
          <w:sz w:val="24"/>
          <w:szCs w:val="24"/>
        </w:rPr>
        <w:lastRenderedPageBreak/>
        <w:t>Con el paso del tiempo, su cultura originaria desapareció, pero la nueva cultura fue incapaz de proveer los sustitutos necesarios. No hubo más búsqueda de sueños, pero entonces ¿cuáles sueños podrían perseguir l</w:t>
      </w:r>
      <w:r w:rsidR="0005575D">
        <w:rPr>
          <w:rFonts w:cstheme="minorHAnsi"/>
          <w:sz w:val="24"/>
          <w:szCs w:val="24"/>
        </w:rPr>
        <w:t>os adolescentes si no existían?</w:t>
      </w:r>
    </w:p>
    <w:p w:rsidR="001518AA" w:rsidRPr="001518AA" w:rsidRDefault="001518AA" w:rsidP="001518AA">
      <w:pPr>
        <w:spacing w:line="240" w:lineRule="auto"/>
        <w:jc w:val="both"/>
        <w:rPr>
          <w:rFonts w:cstheme="minorHAnsi"/>
          <w:sz w:val="24"/>
          <w:szCs w:val="24"/>
        </w:rPr>
      </w:pPr>
      <w:r w:rsidRPr="001518AA">
        <w:rPr>
          <w:rFonts w:cstheme="minorHAnsi"/>
          <w:sz w:val="24"/>
          <w:szCs w:val="24"/>
        </w:rPr>
        <w:t>Erikson se sintió conmovido por las dificultades de los niños de Dakota con los que hablaba y observaba. Pero crecer y encontrar el propio lugar en el mundo no es tarea fácil para muchos otros americanos tampoco. Los afroamericanos están luchando por lograr una identidad alejada de sus raíces africanas olvidadas; esa cultura pobre y falta de poder dentro de una cultura circundante de una gran mayoría blanca. Los asiático-americanos también pasan por una situación similar, atrapados entre las tradiciones americanas y asiáticas. Los americanos rurales consideran que sus hijos no encajan en una sociedad mayor. Y la gran mayoría de europeo-americanos poseen, de hecho, poco de sus propias identidades culturales, a no ser por vestirse de verde el día de San Patricio o por una receta de salsa marinara de la abuela. La cultura americana está en cualquiera; es, en cierto sentido, de nadie.</w:t>
      </w:r>
    </w:p>
    <w:p w:rsidR="001518AA" w:rsidRPr="001518AA" w:rsidRDefault="001518AA" w:rsidP="001518AA">
      <w:pPr>
        <w:spacing w:line="240" w:lineRule="auto"/>
        <w:jc w:val="both"/>
        <w:rPr>
          <w:rFonts w:cstheme="minorHAnsi"/>
          <w:sz w:val="24"/>
          <w:szCs w:val="24"/>
        </w:rPr>
      </w:pPr>
      <w:r w:rsidRPr="001518AA">
        <w:rPr>
          <w:rFonts w:cstheme="minorHAnsi"/>
          <w:sz w:val="24"/>
          <w:szCs w:val="24"/>
        </w:rPr>
        <w:t xml:space="preserve">Como la mayoría de los nativos americanos, también otros han perdido mucho de los rituales que una vez nos guiaron hacia la adultez. ¿Hasta qué punto es usted un adulto?; ¿cuándo entramos en la pubertad?; ¿ya ha sido bautizado o ha pasado por su “bar </w:t>
      </w:r>
      <w:proofErr w:type="spellStart"/>
      <w:r w:rsidRPr="001518AA">
        <w:rPr>
          <w:rFonts w:cstheme="minorHAnsi"/>
          <w:sz w:val="24"/>
          <w:szCs w:val="24"/>
        </w:rPr>
        <w:t>mizvah</w:t>
      </w:r>
      <w:proofErr w:type="spellEnd"/>
      <w:r w:rsidRPr="001518AA">
        <w:rPr>
          <w:rFonts w:cstheme="minorHAnsi"/>
          <w:sz w:val="24"/>
          <w:szCs w:val="24"/>
        </w:rPr>
        <w:t>”?; ¿su primera experiencia sexual?; ¿fiesta de 15 años?; ¿su licencia de conducir? ¿</w:t>
      </w:r>
      <w:proofErr w:type="gramStart"/>
      <w:r w:rsidRPr="001518AA">
        <w:rPr>
          <w:rFonts w:cstheme="minorHAnsi"/>
          <w:sz w:val="24"/>
          <w:szCs w:val="24"/>
        </w:rPr>
        <w:t>su</w:t>
      </w:r>
      <w:proofErr w:type="gramEnd"/>
      <w:r w:rsidRPr="001518AA">
        <w:rPr>
          <w:rFonts w:cstheme="minorHAnsi"/>
          <w:sz w:val="24"/>
          <w:szCs w:val="24"/>
        </w:rPr>
        <w:t xml:space="preserve"> graduación colegial?; ¿votando en sus primeras elecciones?; ¿su primer trabajo?; ¿edad legal para beber?; ¿graduación de la universidad?; ¿Cuándo exactamente los demás nos tratan como adultos?.</w:t>
      </w:r>
    </w:p>
    <w:p w:rsidR="001518AA" w:rsidRPr="001518AA" w:rsidRDefault="001518AA" w:rsidP="001518AA">
      <w:pPr>
        <w:spacing w:line="240" w:lineRule="auto"/>
        <w:jc w:val="both"/>
        <w:rPr>
          <w:rFonts w:cstheme="minorHAnsi"/>
          <w:sz w:val="24"/>
          <w:szCs w:val="24"/>
        </w:rPr>
      </w:pPr>
      <w:r w:rsidRPr="001518AA">
        <w:rPr>
          <w:rFonts w:cstheme="minorHAnsi"/>
          <w:sz w:val="24"/>
          <w:szCs w:val="24"/>
        </w:rPr>
        <w:t>Consideremos algunas de las contradicciones. Puedes ser lo suficientemente mayor para meterte en un todoterreno veloz de dos toneladas, pero no se te permite votar. Puedes ser lo suficientemente mayor para morir en la guerra por tu país, pero no lo suficiente para beberte una cerveza. Como estudiante universitario se te pueden confiar cientos de dólares para créditos educativos, pero no se te permite escoger tus materias.</w:t>
      </w:r>
    </w:p>
    <w:p w:rsidR="001518AA" w:rsidRPr="001518AA" w:rsidRDefault="001518AA" w:rsidP="001518AA">
      <w:pPr>
        <w:spacing w:line="240" w:lineRule="auto"/>
        <w:jc w:val="both"/>
        <w:rPr>
          <w:rFonts w:cstheme="minorHAnsi"/>
          <w:sz w:val="24"/>
          <w:szCs w:val="24"/>
        </w:rPr>
      </w:pPr>
      <w:r w:rsidRPr="001518AA">
        <w:rPr>
          <w:rFonts w:cstheme="minorHAnsi"/>
          <w:sz w:val="24"/>
          <w:szCs w:val="24"/>
        </w:rPr>
        <w:t xml:space="preserve">En las sociedades más tradicionales (como en la nuestra hace 50 o 100 años), un </w:t>
      </w:r>
      <w:proofErr w:type="spellStart"/>
      <w:r w:rsidRPr="001518AA">
        <w:rPr>
          <w:rFonts w:cstheme="minorHAnsi"/>
          <w:sz w:val="24"/>
          <w:szCs w:val="24"/>
        </w:rPr>
        <w:t>jóven</w:t>
      </w:r>
      <w:proofErr w:type="spellEnd"/>
      <w:r w:rsidRPr="001518AA">
        <w:rPr>
          <w:rFonts w:cstheme="minorHAnsi"/>
          <w:sz w:val="24"/>
          <w:szCs w:val="24"/>
        </w:rPr>
        <w:t xml:space="preserve"> o una chica se fijaban en sus padres, en sus relaciones, vecinos y profesores. Eran personas decentes y trabajadoras (en su mayoría) y deseábamos ser como ellos.</w:t>
      </w:r>
    </w:p>
    <w:p w:rsidR="001518AA" w:rsidRPr="001518AA" w:rsidRDefault="001518AA" w:rsidP="001518AA">
      <w:pPr>
        <w:spacing w:line="240" w:lineRule="auto"/>
        <w:jc w:val="both"/>
        <w:rPr>
          <w:rFonts w:cstheme="minorHAnsi"/>
          <w:sz w:val="24"/>
          <w:szCs w:val="24"/>
        </w:rPr>
      </w:pPr>
      <w:r w:rsidRPr="001518AA">
        <w:rPr>
          <w:rFonts w:cstheme="minorHAnsi"/>
          <w:sz w:val="24"/>
          <w:szCs w:val="24"/>
        </w:rPr>
        <w:t>Desafortunadamente, la mayoría de los niños actuales buscan la identificación en la “media”, especialmente en la televisión. Es fácil entender por qué. Las personas de la tele son más bellas, más listas, más ingeniosas, más sanas y más felices que cualquiera de nuestro vecindario. Por desgracia, éstas no son reales. Siempre me sorprendo de la cantidad de estudiantes que se frustran al descubrir el gran esfuerzo que supone la carrera que han elegido. Esto no ocurre en la tele. Más tarde, descubren que los trabajos que realizan no son tan creativos y satisfactorios como esperaban. Una vez más, no es como en la tele. No debería entonces sorprendernos el que muchos chicos se vayan por el camino más corto que el crimen parece ofrecer o en la vida fantástica que la droga promete.</w:t>
      </w:r>
    </w:p>
    <w:p w:rsidR="001518AA" w:rsidRPr="001518AA" w:rsidRDefault="001518AA" w:rsidP="001518AA">
      <w:pPr>
        <w:spacing w:line="240" w:lineRule="auto"/>
        <w:jc w:val="both"/>
        <w:rPr>
          <w:rFonts w:cstheme="minorHAnsi"/>
          <w:sz w:val="24"/>
          <w:szCs w:val="24"/>
        </w:rPr>
      </w:pPr>
    </w:p>
    <w:p w:rsidR="001518AA" w:rsidRPr="001518AA" w:rsidRDefault="001518AA" w:rsidP="001518AA">
      <w:pPr>
        <w:spacing w:line="240" w:lineRule="auto"/>
        <w:jc w:val="both"/>
        <w:rPr>
          <w:rFonts w:cstheme="minorHAnsi"/>
          <w:sz w:val="24"/>
          <w:szCs w:val="24"/>
        </w:rPr>
      </w:pPr>
      <w:r w:rsidRPr="001518AA">
        <w:rPr>
          <w:rFonts w:cstheme="minorHAnsi"/>
          <w:sz w:val="24"/>
          <w:szCs w:val="24"/>
        </w:rPr>
        <w:lastRenderedPageBreak/>
        <w:t>Algunos de ustedes considerarán estas afirmaciones como una exageración o estereotipo de la adolescencia moderna. Realmente espero que su paso desde la niñez a la adultez haya sido uno suave. Pero muchas personas (Erikson y yo incluidas) podrían haber seguido un sueño.</w:t>
      </w:r>
    </w:p>
    <w:p w:rsidR="001518AA" w:rsidRPr="001518AA" w:rsidRDefault="001518AA" w:rsidP="001518AA">
      <w:pPr>
        <w:spacing w:line="240" w:lineRule="auto"/>
        <w:jc w:val="both"/>
        <w:rPr>
          <w:rFonts w:cstheme="minorHAnsi"/>
          <w:sz w:val="24"/>
          <w:szCs w:val="24"/>
        </w:rPr>
      </w:pPr>
    </w:p>
    <w:p w:rsidR="001518AA" w:rsidRPr="0005575D" w:rsidRDefault="0005575D" w:rsidP="0005575D">
      <w:pPr>
        <w:spacing w:line="240" w:lineRule="auto"/>
        <w:jc w:val="center"/>
        <w:rPr>
          <w:rFonts w:cstheme="minorHAnsi"/>
          <w:color w:val="00B050"/>
          <w:sz w:val="28"/>
          <w:szCs w:val="28"/>
        </w:rPr>
      </w:pPr>
      <w:r w:rsidRPr="0005575D">
        <w:rPr>
          <w:rFonts w:cstheme="minorHAnsi"/>
          <w:color w:val="00B050"/>
          <w:sz w:val="28"/>
          <w:szCs w:val="28"/>
        </w:rPr>
        <w:t>BIOGRAFÍA</w:t>
      </w:r>
    </w:p>
    <w:p w:rsidR="001518AA" w:rsidRPr="001518AA" w:rsidRDefault="001518AA" w:rsidP="001518AA">
      <w:pPr>
        <w:spacing w:line="240" w:lineRule="auto"/>
        <w:jc w:val="both"/>
        <w:rPr>
          <w:rFonts w:cstheme="minorHAnsi"/>
          <w:sz w:val="24"/>
          <w:szCs w:val="24"/>
        </w:rPr>
      </w:pPr>
      <w:r w:rsidRPr="001518AA">
        <w:rPr>
          <w:rFonts w:cstheme="minorHAnsi"/>
          <w:sz w:val="24"/>
          <w:szCs w:val="24"/>
        </w:rPr>
        <w:t xml:space="preserve">Erik Erikson nación en Frankfurt, Alemania el 15 de junio de 1902. Su patrimonio está rodeado de cierto misterio. Su padre biológico fue un danés desconocido que abandonó a su madre justo cuando nació Erik. Su madre, Karla </w:t>
      </w:r>
      <w:proofErr w:type="spellStart"/>
      <w:r w:rsidRPr="001518AA">
        <w:rPr>
          <w:rFonts w:cstheme="minorHAnsi"/>
          <w:sz w:val="24"/>
          <w:szCs w:val="24"/>
        </w:rPr>
        <w:t>Abrahamsen</w:t>
      </w:r>
      <w:proofErr w:type="spellEnd"/>
      <w:r w:rsidRPr="001518AA">
        <w:rPr>
          <w:rFonts w:cstheme="minorHAnsi"/>
          <w:sz w:val="24"/>
          <w:szCs w:val="24"/>
        </w:rPr>
        <w:t xml:space="preserve">, fue una </w:t>
      </w:r>
      <w:proofErr w:type="spellStart"/>
      <w:r w:rsidRPr="001518AA">
        <w:rPr>
          <w:rFonts w:cstheme="minorHAnsi"/>
          <w:sz w:val="24"/>
          <w:szCs w:val="24"/>
        </w:rPr>
        <w:t>jóven</w:t>
      </w:r>
      <w:proofErr w:type="spellEnd"/>
      <w:r w:rsidRPr="001518AA">
        <w:rPr>
          <w:rFonts w:cstheme="minorHAnsi"/>
          <w:sz w:val="24"/>
          <w:szCs w:val="24"/>
        </w:rPr>
        <w:t xml:space="preserve"> judía que le crió sola durante los tres primeros años de la vida de Erik. En este momento, se casó con el Dr. Theodor </w:t>
      </w:r>
      <w:proofErr w:type="spellStart"/>
      <w:r w:rsidRPr="001518AA">
        <w:rPr>
          <w:rFonts w:cstheme="minorHAnsi"/>
          <w:sz w:val="24"/>
          <w:szCs w:val="24"/>
        </w:rPr>
        <w:t>Homberger</w:t>
      </w:r>
      <w:proofErr w:type="spellEnd"/>
      <w:r w:rsidRPr="001518AA">
        <w:rPr>
          <w:rFonts w:cstheme="minorHAnsi"/>
          <w:sz w:val="24"/>
          <w:szCs w:val="24"/>
        </w:rPr>
        <w:t xml:space="preserve">, el pediatra de él y se mudaron a </w:t>
      </w:r>
      <w:proofErr w:type="spellStart"/>
      <w:r w:rsidRPr="001518AA">
        <w:rPr>
          <w:rFonts w:cstheme="minorHAnsi"/>
          <w:sz w:val="24"/>
          <w:szCs w:val="24"/>
        </w:rPr>
        <w:t>Karlsruhe</w:t>
      </w:r>
      <w:proofErr w:type="spellEnd"/>
      <w:r w:rsidRPr="001518AA">
        <w:rPr>
          <w:rFonts w:cstheme="minorHAnsi"/>
          <w:sz w:val="24"/>
          <w:szCs w:val="24"/>
        </w:rPr>
        <w:t xml:space="preserve"> en el sur de Alemania.</w:t>
      </w:r>
    </w:p>
    <w:p w:rsidR="001518AA" w:rsidRPr="001518AA" w:rsidRDefault="001518AA" w:rsidP="001518AA">
      <w:pPr>
        <w:spacing w:line="240" w:lineRule="auto"/>
        <w:jc w:val="both"/>
        <w:rPr>
          <w:rFonts w:cstheme="minorHAnsi"/>
          <w:sz w:val="24"/>
          <w:szCs w:val="24"/>
        </w:rPr>
      </w:pPr>
      <w:r w:rsidRPr="001518AA">
        <w:rPr>
          <w:rFonts w:cstheme="minorHAnsi"/>
          <w:sz w:val="24"/>
          <w:szCs w:val="24"/>
        </w:rPr>
        <w:t>Después de finalizar la secundaria, Erik decidió ser artista. Cuando no asistía a clases de arte, vagaba por Europa, visitando museos y durmiendo bajo los puentes. Vivió una vida de rebelde descuidado durante mucho tiempo, justo antes de plantearse seriamente qué hacer con su vida.</w:t>
      </w:r>
    </w:p>
    <w:p w:rsidR="001518AA" w:rsidRPr="001518AA" w:rsidRDefault="001518AA" w:rsidP="001518AA">
      <w:pPr>
        <w:spacing w:line="240" w:lineRule="auto"/>
        <w:jc w:val="both"/>
        <w:rPr>
          <w:rFonts w:cstheme="minorHAnsi"/>
          <w:sz w:val="24"/>
          <w:szCs w:val="24"/>
        </w:rPr>
      </w:pPr>
      <w:r w:rsidRPr="001518AA">
        <w:rPr>
          <w:rFonts w:cstheme="minorHAnsi"/>
          <w:sz w:val="24"/>
          <w:szCs w:val="24"/>
        </w:rPr>
        <w:t xml:space="preserve">Cuando cumplió los 25 años, un amigo suyo, Peter </w:t>
      </w:r>
      <w:proofErr w:type="spellStart"/>
      <w:r w:rsidRPr="001518AA">
        <w:rPr>
          <w:rFonts w:cstheme="minorHAnsi"/>
          <w:sz w:val="24"/>
          <w:szCs w:val="24"/>
        </w:rPr>
        <w:t>Blos</w:t>
      </w:r>
      <w:proofErr w:type="spellEnd"/>
      <w:r w:rsidRPr="001518AA">
        <w:rPr>
          <w:rFonts w:cstheme="minorHAnsi"/>
          <w:sz w:val="24"/>
          <w:szCs w:val="24"/>
        </w:rPr>
        <w:t xml:space="preserve"> (artista y más tarde psicoanalista), le sugirió que aplicara para una plaza de maestro en una escuela experimental para estudiantes americanos dirigida por </w:t>
      </w:r>
      <w:proofErr w:type="spellStart"/>
      <w:r w:rsidRPr="001518AA">
        <w:rPr>
          <w:rFonts w:cstheme="minorHAnsi"/>
          <w:sz w:val="24"/>
          <w:szCs w:val="24"/>
        </w:rPr>
        <w:t>Dorothy</w:t>
      </w:r>
      <w:proofErr w:type="spellEnd"/>
      <w:r w:rsidRPr="001518AA">
        <w:rPr>
          <w:rFonts w:cstheme="minorHAnsi"/>
          <w:sz w:val="24"/>
          <w:szCs w:val="24"/>
        </w:rPr>
        <w:t xml:space="preserve"> </w:t>
      </w:r>
      <w:proofErr w:type="spellStart"/>
      <w:r w:rsidRPr="001518AA">
        <w:rPr>
          <w:rFonts w:cstheme="minorHAnsi"/>
          <w:sz w:val="24"/>
          <w:szCs w:val="24"/>
        </w:rPr>
        <w:t>Burlingham</w:t>
      </w:r>
      <w:proofErr w:type="spellEnd"/>
      <w:r w:rsidRPr="001518AA">
        <w:rPr>
          <w:rFonts w:cstheme="minorHAnsi"/>
          <w:sz w:val="24"/>
          <w:szCs w:val="24"/>
        </w:rPr>
        <w:t xml:space="preserve">, una amiga de Anna Freud. Además de enseñar arte, logró un certificado en educación </w:t>
      </w:r>
      <w:proofErr w:type="spellStart"/>
      <w:r w:rsidRPr="001518AA">
        <w:rPr>
          <w:rFonts w:cstheme="minorHAnsi"/>
          <w:sz w:val="24"/>
          <w:szCs w:val="24"/>
        </w:rPr>
        <w:t>Montesori</w:t>
      </w:r>
      <w:proofErr w:type="spellEnd"/>
      <w:r w:rsidRPr="001518AA">
        <w:rPr>
          <w:rFonts w:cstheme="minorHAnsi"/>
          <w:sz w:val="24"/>
          <w:szCs w:val="24"/>
        </w:rPr>
        <w:t xml:space="preserve"> y otro de la Sociedad Psicoanalítica de Viena. Fue psicoanalizado por la misma Anna Freud. Mientras estuvo allí, conoció a una profesora de danza teatral en la escuela mencionada. Tuvieron tres hijos, uno de los cuales más tarde sería sociólogo.</w:t>
      </w:r>
    </w:p>
    <w:p w:rsidR="001518AA" w:rsidRPr="001518AA" w:rsidRDefault="001518AA" w:rsidP="001518AA">
      <w:pPr>
        <w:spacing w:line="240" w:lineRule="auto"/>
        <w:jc w:val="both"/>
        <w:rPr>
          <w:rFonts w:cstheme="minorHAnsi"/>
          <w:sz w:val="24"/>
          <w:szCs w:val="24"/>
        </w:rPr>
      </w:pPr>
      <w:r w:rsidRPr="001518AA">
        <w:rPr>
          <w:rFonts w:cstheme="minorHAnsi"/>
          <w:sz w:val="24"/>
          <w:szCs w:val="24"/>
        </w:rPr>
        <w:t xml:space="preserve">En el momento en que los nazis toman el poder, abandonan Viena y se dirigen primero a </w:t>
      </w:r>
      <w:proofErr w:type="spellStart"/>
      <w:r w:rsidRPr="001518AA">
        <w:rPr>
          <w:rFonts w:cstheme="minorHAnsi"/>
          <w:sz w:val="24"/>
          <w:szCs w:val="24"/>
        </w:rPr>
        <w:t>Copenague</w:t>
      </w:r>
      <w:proofErr w:type="spellEnd"/>
      <w:r w:rsidRPr="001518AA">
        <w:rPr>
          <w:rFonts w:cstheme="minorHAnsi"/>
          <w:sz w:val="24"/>
          <w:szCs w:val="24"/>
        </w:rPr>
        <w:t xml:space="preserve"> y luego a Boston. Erikson aceptó un puesto de trabajo en la Escuela de Medicina de Harvard y practicó psicoanálisis de niños en su consulta privada. En este tiempo, logró codearse con psicólogos de la talla de Henry Murray y </w:t>
      </w:r>
      <w:proofErr w:type="spellStart"/>
      <w:r w:rsidRPr="001518AA">
        <w:rPr>
          <w:rFonts w:cstheme="minorHAnsi"/>
          <w:sz w:val="24"/>
          <w:szCs w:val="24"/>
        </w:rPr>
        <w:t>Kurt</w:t>
      </w:r>
      <w:proofErr w:type="spellEnd"/>
      <w:r w:rsidRPr="001518AA">
        <w:rPr>
          <w:rFonts w:cstheme="minorHAnsi"/>
          <w:sz w:val="24"/>
          <w:szCs w:val="24"/>
        </w:rPr>
        <w:t xml:space="preserve"> Lewin, </w:t>
      </w:r>
      <w:proofErr w:type="spellStart"/>
      <w:r w:rsidRPr="001518AA">
        <w:rPr>
          <w:rFonts w:cstheme="minorHAnsi"/>
          <w:sz w:val="24"/>
          <w:szCs w:val="24"/>
        </w:rPr>
        <w:t>asi</w:t>
      </w:r>
      <w:proofErr w:type="spellEnd"/>
      <w:r w:rsidRPr="001518AA">
        <w:rPr>
          <w:rFonts w:cstheme="minorHAnsi"/>
          <w:sz w:val="24"/>
          <w:szCs w:val="24"/>
        </w:rPr>
        <w:t xml:space="preserve"> como los antropólogos Ruth </w:t>
      </w:r>
      <w:proofErr w:type="spellStart"/>
      <w:r w:rsidRPr="001518AA">
        <w:rPr>
          <w:rFonts w:cstheme="minorHAnsi"/>
          <w:sz w:val="24"/>
          <w:szCs w:val="24"/>
        </w:rPr>
        <w:t>Benedict</w:t>
      </w:r>
      <w:proofErr w:type="spellEnd"/>
      <w:r w:rsidRPr="001518AA">
        <w:rPr>
          <w:rFonts w:cstheme="minorHAnsi"/>
          <w:sz w:val="24"/>
          <w:szCs w:val="24"/>
        </w:rPr>
        <w:t xml:space="preserve">, Margaret Mead y Gregory </w:t>
      </w:r>
      <w:proofErr w:type="spellStart"/>
      <w:r w:rsidRPr="001518AA">
        <w:rPr>
          <w:rFonts w:cstheme="minorHAnsi"/>
          <w:sz w:val="24"/>
          <w:szCs w:val="24"/>
        </w:rPr>
        <w:t>Bateson</w:t>
      </w:r>
      <w:proofErr w:type="spellEnd"/>
      <w:r w:rsidRPr="001518AA">
        <w:rPr>
          <w:rFonts w:cstheme="minorHAnsi"/>
          <w:sz w:val="24"/>
          <w:szCs w:val="24"/>
        </w:rPr>
        <w:t>. Creo que no sería exagerado decir que estos autores tuvieron tanta influencia en Erik, como la tuvo Sigmund sobre Anna Freud.</w:t>
      </w:r>
    </w:p>
    <w:p w:rsidR="001518AA" w:rsidRPr="001518AA" w:rsidRDefault="001518AA" w:rsidP="001518AA">
      <w:pPr>
        <w:spacing w:line="240" w:lineRule="auto"/>
        <w:jc w:val="both"/>
        <w:rPr>
          <w:rFonts w:cstheme="minorHAnsi"/>
          <w:sz w:val="24"/>
          <w:szCs w:val="24"/>
        </w:rPr>
      </w:pPr>
      <w:r w:rsidRPr="001518AA">
        <w:rPr>
          <w:rFonts w:cstheme="minorHAnsi"/>
          <w:sz w:val="24"/>
          <w:szCs w:val="24"/>
        </w:rPr>
        <w:t xml:space="preserve">Más tarde enseñó en Yale y luego en la Universidad de California en Berkeley. Fue durante este período cuando Erik Erikson realizó sus estudios sobre los indios Dakota y los </w:t>
      </w:r>
      <w:proofErr w:type="spellStart"/>
      <w:r w:rsidRPr="001518AA">
        <w:rPr>
          <w:rFonts w:cstheme="minorHAnsi"/>
          <w:sz w:val="24"/>
          <w:szCs w:val="24"/>
        </w:rPr>
        <w:t>Yurok</w:t>
      </w:r>
      <w:proofErr w:type="spellEnd"/>
      <w:r w:rsidRPr="001518AA">
        <w:rPr>
          <w:rFonts w:cstheme="minorHAnsi"/>
          <w:sz w:val="24"/>
          <w:szCs w:val="24"/>
        </w:rPr>
        <w:t>. Cuando obtuvo su ciudadanía americana, adoptó oficialmente el nombre de Erik Erikson; nadie sabe por qué escogió este nombre.</w:t>
      </w:r>
    </w:p>
    <w:p w:rsidR="001518AA" w:rsidRPr="001518AA" w:rsidRDefault="001518AA" w:rsidP="001518AA">
      <w:pPr>
        <w:spacing w:line="240" w:lineRule="auto"/>
        <w:jc w:val="both"/>
        <w:rPr>
          <w:rFonts w:cstheme="minorHAnsi"/>
          <w:sz w:val="24"/>
          <w:szCs w:val="24"/>
        </w:rPr>
      </w:pPr>
      <w:r w:rsidRPr="001518AA">
        <w:rPr>
          <w:rFonts w:cstheme="minorHAnsi"/>
          <w:sz w:val="24"/>
          <w:szCs w:val="24"/>
        </w:rPr>
        <w:t>En 1950 escribe “</w:t>
      </w:r>
      <w:proofErr w:type="spellStart"/>
      <w:r w:rsidRPr="001518AA">
        <w:rPr>
          <w:rFonts w:cstheme="minorHAnsi"/>
          <w:sz w:val="24"/>
          <w:szCs w:val="24"/>
        </w:rPr>
        <w:t>Childhood</w:t>
      </w:r>
      <w:proofErr w:type="spellEnd"/>
      <w:r w:rsidRPr="001518AA">
        <w:rPr>
          <w:rFonts w:cstheme="minorHAnsi"/>
          <w:sz w:val="24"/>
          <w:szCs w:val="24"/>
        </w:rPr>
        <w:t xml:space="preserve"> and </w:t>
      </w:r>
      <w:proofErr w:type="spellStart"/>
      <w:r w:rsidRPr="001518AA">
        <w:rPr>
          <w:rFonts w:cstheme="minorHAnsi"/>
          <w:sz w:val="24"/>
          <w:szCs w:val="24"/>
        </w:rPr>
        <w:t>Society</w:t>
      </w:r>
      <w:proofErr w:type="spellEnd"/>
      <w:r w:rsidRPr="001518AA">
        <w:rPr>
          <w:rFonts w:cstheme="minorHAnsi"/>
          <w:sz w:val="24"/>
          <w:szCs w:val="24"/>
        </w:rPr>
        <w:t xml:space="preserve">”, libro que contenía artículos de sus estudios de las tribus americanas, análisis de Máximo </w:t>
      </w:r>
      <w:proofErr w:type="spellStart"/>
      <w:r w:rsidRPr="001518AA">
        <w:rPr>
          <w:rFonts w:cstheme="minorHAnsi"/>
          <w:sz w:val="24"/>
          <w:szCs w:val="24"/>
        </w:rPr>
        <w:t>Gorky</w:t>
      </w:r>
      <w:proofErr w:type="spellEnd"/>
      <w:r w:rsidRPr="001518AA">
        <w:rPr>
          <w:rFonts w:cstheme="minorHAnsi"/>
          <w:sz w:val="24"/>
          <w:szCs w:val="24"/>
        </w:rPr>
        <w:t xml:space="preserve"> y Adolfo Hitler, así como una discusión de la “personalidad americana y las bases argumentales de su versión sobre la teoría freudiana. Estos temas (la influencia de la cultura sobre la personalidad y el análisis de </w:t>
      </w:r>
      <w:r w:rsidRPr="001518AA">
        <w:rPr>
          <w:rFonts w:cstheme="minorHAnsi"/>
          <w:sz w:val="24"/>
          <w:szCs w:val="24"/>
        </w:rPr>
        <w:lastRenderedPageBreak/>
        <w:t xml:space="preserve">figuras históricas) se repitieron en otros trabajos, uno de los cuales, La Verdad de </w:t>
      </w:r>
      <w:proofErr w:type="spellStart"/>
      <w:r w:rsidRPr="001518AA">
        <w:rPr>
          <w:rFonts w:cstheme="minorHAnsi"/>
          <w:sz w:val="24"/>
          <w:szCs w:val="24"/>
        </w:rPr>
        <w:t>Ghandi</w:t>
      </w:r>
      <w:proofErr w:type="spellEnd"/>
      <w:r w:rsidRPr="001518AA">
        <w:rPr>
          <w:rFonts w:cstheme="minorHAnsi"/>
          <w:sz w:val="24"/>
          <w:szCs w:val="24"/>
        </w:rPr>
        <w:t>, obtuvo el premio Pulitzer y el Premio Nacional del Libro.</w:t>
      </w:r>
    </w:p>
    <w:p w:rsidR="001518AA" w:rsidRPr="001518AA" w:rsidRDefault="001518AA" w:rsidP="001518AA">
      <w:pPr>
        <w:spacing w:line="240" w:lineRule="auto"/>
        <w:jc w:val="both"/>
        <w:rPr>
          <w:rFonts w:cstheme="minorHAnsi"/>
          <w:sz w:val="24"/>
          <w:szCs w:val="24"/>
        </w:rPr>
      </w:pPr>
      <w:r w:rsidRPr="001518AA">
        <w:rPr>
          <w:rFonts w:cstheme="minorHAnsi"/>
          <w:sz w:val="24"/>
          <w:szCs w:val="24"/>
        </w:rPr>
        <w:t xml:space="preserve">Durante el reinado de terror del senador Joseph McCarthy en 1950, Erikson abandona Berkeley cuando se les pide a los profesores que firmen un “compromiso de lealtad”. A partir de este momento, Erik pasa 10 años trabajando y enseñando en una clínica de </w:t>
      </w:r>
      <w:proofErr w:type="spellStart"/>
      <w:r w:rsidRPr="001518AA">
        <w:rPr>
          <w:rFonts w:cstheme="minorHAnsi"/>
          <w:sz w:val="24"/>
          <w:szCs w:val="24"/>
        </w:rPr>
        <w:t>Massachussets</w:t>
      </w:r>
      <w:proofErr w:type="spellEnd"/>
      <w:r w:rsidRPr="001518AA">
        <w:rPr>
          <w:rFonts w:cstheme="minorHAnsi"/>
          <w:sz w:val="24"/>
          <w:szCs w:val="24"/>
        </w:rPr>
        <w:t xml:space="preserve"> y posteriormente otros 10 años más de vuelta en Harvard. A partir de su jubilación en 1970, no deja de escribir e investigar durante el resto de su vida. Muere en 1994.</w:t>
      </w:r>
    </w:p>
    <w:p w:rsidR="001518AA" w:rsidRPr="0005575D" w:rsidRDefault="0005575D" w:rsidP="0005575D">
      <w:pPr>
        <w:spacing w:line="240" w:lineRule="auto"/>
        <w:jc w:val="center"/>
        <w:rPr>
          <w:rFonts w:cstheme="minorHAnsi"/>
          <w:color w:val="FF0000"/>
          <w:sz w:val="28"/>
          <w:szCs w:val="28"/>
        </w:rPr>
      </w:pPr>
      <w:r w:rsidRPr="0005575D">
        <w:rPr>
          <w:rFonts w:cstheme="minorHAnsi"/>
          <w:color w:val="FF0000"/>
          <w:sz w:val="28"/>
          <w:szCs w:val="28"/>
        </w:rPr>
        <w:t>TEORÍA</w:t>
      </w:r>
    </w:p>
    <w:p w:rsidR="001518AA" w:rsidRPr="001518AA" w:rsidRDefault="001518AA" w:rsidP="001518AA">
      <w:pPr>
        <w:spacing w:line="240" w:lineRule="auto"/>
        <w:jc w:val="both"/>
        <w:rPr>
          <w:rFonts w:cstheme="minorHAnsi"/>
          <w:sz w:val="24"/>
          <w:szCs w:val="24"/>
        </w:rPr>
      </w:pPr>
      <w:r w:rsidRPr="001518AA">
        <w:rPr>
          <w:rFonts w:cstheme="minorHAnsi"/>
          <w:sz w:val="24"/>
          <w:szCs w:val="24"/>
        </w:rPr>
        <w:t>Erikson es un psicólogo del Yo freudiano. Esto significa que acepta las ideas de Freud como básicamente correctas, incluyendo aquellas debatibles como el complejo de Edipo, así como también las ideas con respecto al Yo de otros freudianos como Heinz Hartmann y por supuesto, Anna Freud.</w:t>
      </w:r>
    </w:p>
    <w:p w:rsidR="001518AA" w:rsidRPr="001518AA" w:rsidRDefault="001518AA" w:rsidP="001518AA">
      <w:pPr>
        <w:spacing w:line="240" w:lineRule="auto"/>
        <w:jc w:val="both"/>
        <w:rPr>
          <w:rFonts w:cstheme="minorHAnsi"/>
          <w:sz w:val="24"/>
          <w:szCs w:val="24"/>
        </w:rPr>
      </w:pPr>
      <w:r w:rsidRPr="001518AA">
        <w:rPr>
          <w:rFonts w:cstheme="minorHAnsi"/>
          <w:sz w:val="24"/>
          <w:szCs w:val="24"/>
        </w:rPr>
        <w:t>No obstante, Erikson está bastante más orientado hacia la sociedad y la cultura que cualquier otro freudiano, tal y como cabía esperar de una persona con sus intereses antropológicos. Prácticamente, desplaza en sus teorías a los instintos y al inconsciente. Quizás  por esta razón, Erikson es tan popular entre los freudianos y los no-freudianos por igual.</w:t>
      </w:r>
    </w:p>
    <w:p w:rsidR="001518AA" w:rsidRPr="0005575D" w:rsidRDefault="001518AA" w:rsidP="0005575D">
      <w:pPr>
        <w:spacing w:line="240" w:lineRule="auto"/>
        <w:jc w:val="center"/>
        <w:rPr>
          <w:rFonts w:cstheme="minorHAnsi"/>
          <w:color w:val="FFC000"/>
          <w:sz w:val="24"/>
          <w:szCs w:val="24"/>
        </w:rPr>
      </w:pPr>
    </w:p>
    <w:p w:rsidR="001518AA" w:rsidRPr="0005575D" w:rsidRDefault="0005575D" w:rsidP="0005575D">
      <w:pPr>
        <w:spacing w:line="240" w:lineRule="auto"/>
        <w:jc w:val="center"/>
        <w:rPr>
          <w:rFonts w:cstheme="minorHAnsi"/>
          <w:color w:val="FFC000"/>
          <w:sz w:val="24"/>
          <w:szCs w:val="24"/>
        </w:rPr>
      </w:pPr>
      <w:r w:rsidRPr="0005575D">
        <w:rPr>
          <w:rFonts w:cstheme="minorHAnsi"/>
          <w:color w:val="FFC000"/>
          <w:sz w:val="24"/>
          <w:szCs w:val="24"/>
        </w:rPr>
        <w:t xml:space="preserve">EL PRINCIPIO </w:t>
      </w:r>
      <w:proofErr w:type="spellStart"/>
      <w:r w:rsidRPr="0005575D">
        <w:rPr>
          <w:rFonts w:cstheme="minorHAnsi"/>
          <w:color w:val="FFC000"/>
          <w:sz w:val="24"/>
          <w:szCs w:val="24"/>
        </w:rPr>
        <w:t>EPIGENÉTICO</w:t>
      </w:r>
      <w:proofErr w:type="spellEnd"/>
    </w:p>
    <w:p w:rsidR="001518AA" w:rsidRPr="001518AA" w:rsidRDefault="001518AA" w:rsidP="001518AA">
      <w:pPr>
        <w:spacing w:line="240" w:lineRule="auto"/>
        <w:jc w:val="both"/>
        <w:rPr>
          <w:rFonts w:cstheme="minorHAnsi"/>
          <w:sz w:val="24"/>
          <w:szCs w:val="24"/>
        </w:rPr>
      </w:pPr>
      <w:r w:rsidRPr="001518AA">
        <w:rPr>
          <w:rFonts w:cstheme="minorHAnsi"/>
          <w:sz w:val="24"/>
          <w:szCs w:val="24"/>
        </w:rPr>
        <w:t xml:space="preserve">Erikson es muy conocido por su trabajo sobre la redefinición y expansión de la teoría de los estadios de Freud. Establecía que el desarrollo funciona a partir de un principio </w:t>
      </w:r>
      <w:proofErr w:type="spellStart"/>
      <w:r w:rsidRPr="001518AA">
        <w:rPr>
          <w:rFonts w:cstheme="minorHAnsi"/>
          <w:sz w:val="24"/>
          <w:szCs w:val="24"/>
        </w:rPr>
        <w:t>epigenético</w:t>
      </w:r>
      <w:proofErr w:type="spellEnd"/>
      <w:r w:rsidRPr="001518AA">
        <w:rPr>
          <w:rFonts w:cstheme="minorHAnsi"/>
          <w:sz w:val="24"/>
          <w:szCs w:val="24"/>
        </w:rPr>
        <w:t xml:space="preserve">. Postulaba la existencia de ocho fases de desarrollo que se extendían a lo largo de todo el ciclo vital. Nuestros progresos a través de cada estadio </w:t>
      </w:r>
      <w:proofErr w:type="gramStart"/>
      <w:r w:rsidRPr="001518AA">
        <w:rPr>
          <w:rFonts w:cstheme="minorHAnsi"/>
          <w:sz w:val="24"/>
          <w:szCs w:val="24"/>
        </w:rPr>
        <w:t>está</w:t>
      </w:r>
      <w:proofErr w:type="gramEnd"/>
      <w:r w:rsidRPr="001518AA">
        <w:rPr>
          <w:rFonts w:cstheme="minorHAnsi"/>
          <w:sz w:val="24"/>
          <w:szCs w:val="24"/>
        </w:rPr>
        <w:t xml:space="preserve"> determinado en parte por nuestros éxitos o por los fracasos en los estadios precedentes. Como si fuese el botón de una rosa que esconde sus pétalos, cada uno de éstos se abrirá en un momento concreto, con un cierto </w:t>
      </w:r>
      <w:proofErr w:type="spellStart"/>
      <w:r w:rsidRPr="001518AA">
        <w:rPr>
          <w:rFonts w:cstheme="minorHAnsi"/>
          <w:sz w:val="24"/>
          <w:szCs w:val="24"/>
        </w:rPr>
        <w:t>órden</w:t>
      </w:r>
      <w:proofErr w:type="spellEnd"/>
      <w:r w:rsidRPr="001518AA">
        <w:rPr>
          <w:rFonts w:cstheme="minorHAnsi"/>
          <w:sz w:val="24"/>
          <w:szCs w:val="24"/>
        </w:rPr>
        <w:t xml:space="preserve"> que ha sido determinado por la naturaleza a través de la genética. Si interferimos con este </w:t>
      </w:r>
      <w:proofErr w:type="spellStart"/>
      <w:r w:rsidRPr="001518AA">
        <w:rPr>
          <w:rFonts w:cstheme="minorHAnsi"/>
          <w:sz w:val="24"/>
          <w:szCs w:val="24"/>
        </w:rPr>
        <w:t>órden</w:t>
      </w:r>
      <w:proofErr w:type="spellEnd"/>
      <w:r w:rsidRPr="001518AA">
        <w:rPr>
          <w:rFonts w:cstheme="minorHAnsi"/>
          <w:sz w:val="24"/>
          <w:szCs w:val="24"/>
        </w:rPr>
        <w:t xml:space="preserve"> natural de desarrollo extrayendo un pétalo demasiado pronto o en un momento que no es el que le corresponde, destruimos el desarrollo de la flor al completo.</w:t>
      </w:r>
    </w:p>
    <w:p w:rsidR="001518AA" w:rsidRPr="001518AA" w:rsidRDefault="001518AA" w:rsidP="001518AA">
      <w:pPr>
        <w:spacing w:line="240" w:lineRule="auto"/>
        <w:jc w:val="both"/>
        <w:rPr>
          <w:rFonts w:cstheme="minorHAnsi"/>
          <w:sz w:val="24"/>
          <w:szCs w:val="24"/>
        </w:rPr>
      </w:pPr>
      <w:r w:rsidRPr="001518AA">
        <w:rPr>
          <w:rFonts w:cstheme="minorHAnsi"/>
          <w:sz w:val="24"/>
          <w:szCs w:val="24"/>
        </w:rPr>
        <w:t>Cada fase comprende ciertas tareas o funciones que son psicosociales por naturaleza. Aunque Erikson les llama crisis por seguir la tradición freudiana, el término es más amplio y menos específico. Por ejemplo, un  niño escolar debe aprender a ser industrioso durante ese periodo de su vida y esta tendencia se aprende a través de complejas interacciones sociales de la escuela y la familia.</w:t>
      </w:r>
    </w:p>
    <w:p w:rsidR="001518AA" w:rsidRPr="001518AA" w:rsidRDefault="001518AA" w:rsidP="001518AA">
      <w:pPr>
        <w:spacing w:line="240" w:lineRule="auto"/>
        <w:jc w:val="both"/>
        <w:rPr>
          <w:rFonts w:cstheme="minorHAnsi"/>
          <w:sz w:val="24"/>
          <w:szCs w:val="24"/>
        </w:rPr>
      </w:pPr>
    </w:p>
    <w:p w:rsidR="001518AA" w:rsidRPr="001518AA" w:rsidRDefault="001518AA" w:rsidP="001518AA">
      <w:pPr>
        <w:spacing w:line="240" w:lineRule="auto"/>
        <w:jc w:val="both"/>
        <w:rPr>
          <w:rFonts w:cstheme="minorHAnsi"/>
          <w:sz w:val="24"/>
          <w:szCs w:val="24"/>
        </w:rPr>
      </w:pPr>
      <w:r w:rsidRPr="001518AA">
        <w:rPr>
          <w:rFonts w:cstheme="minorHAnsi"/>
          <w:sz w:val="24"/>
          <w:szCs w:val="24"/>
        </w:rPr>
        <w:lastRenderedPageBreak/>
        <w:t>Las diversas tareas descritas por el autor se establecen en base a dos términos: una es la tarea del infante, llamada “confianza-desconfianza”. Al principio resulta obvio pensar que el niño debe aprender a confiar y no a desconfiar. Pero Erikson establece muy claramente que debemos aprender que existe un balance. Ciertamente, debemos aprender más sobre la confianza, pero también necesitamos aprender algo de desconfianza de manera que no nos convirtamos en adultos estúpidos.</w:t>
      </w:r>
    </w:p>
    <w:p w:rsidR="001518AA" w:rsidRPr="001518AA" w:rsidRDefault="001518AA" w:rsidP="001518AA">
      <w:pPr>
        <w:spacing w:line="240" w:lineRule="auto"/>
        <w:jc w:val="both"/>
        <w:rPr>
          <w:rFonts w:cstheme="minorHAnsi"/>
          <w:sz w:val="24"/>
          <w:szCs w:val="24"/>
        </w:rPr>
      </w:pPr>
      <w:r w:rsidRPr="001518AA">
        <w:rPr>
          <w:rFonts w:cstheme="minorHAnsi"/>
          <w:sz w:val="24"/>
          <w:szCs w:val="24"/>
        </w:rPr>
        <w:t>Cada fase tiene un tiempo óptimo también. Es inútil empujar demasiado rápido a un niño a la adultez, cosa muy común entre personas obsesionadas con el éxito. No es posible bajar el ritmo o intentar proteger a nuestros niños de las demandas de la vida. Existe un tiempo para cada función.</w:t>
      </w:r>
    </w:p>
    <w:p w:rsidR="001518AA" w:rsidRPr="001518AA" w:rsidRDefault="001518AA" w:rsidP="001518AA">
      <w:pPr>
        <w:spacing w:line="240" w:lineRule="auto"/>
        <w:jc w:val="both"/>
        <w:rPr>
          <w:rFonts w:cstheme="minorHAnsi"/>
          <w:sz w:val="24"/>
          <w:szCs w:val="24"/>
        </w:rPr>
      </w:pPr>
      <w:r w:rsidRPr="001518AA">
        <w:rPr>
          <w:rFonts w:cstheme="minorHAnsi"/>
          <w:sz w:val="24"/>
          <w:szCs w:val="24"/>
        </w:rPr>
        <w:t>Si pasamos bien por un estadio, llevamos con nosotros ciertas virtudes o fuerzas psicosociales que nos ayudarán en el resto de los estadios de nuestra vida. Por el contrario, si no nos va tan bien, podremos desarrollar mal</w:t>
      </w:r>
      <w:r w:rsidR="0005575D">
        <w:rPr>
          <w:rFonts w:cstheme="minorHAnsi"/>
          <w:sz w:val="24"/>
          <w:szCs w:val="24"/>
        </w:rPr>
        <w:t xml:space="preserve"> </w:t>
      </w:r>
      <w:r w:rsidRPr="001518AA">
        <w:rPr>
          <w:rFonts w:cstheme="minorHAnsi"/>
          <w:sz w:val="24"/>
          <w:szCs w:val="24"/>
        </w:rPr>
        <w:t>adaptaciones o malignidades, así como poner en peligro nuestro desarrollo faltante. De las dos, la  malignidad es la peor, ya que comprende mucho de los aspectos negativos de la tarea o función y muy poco de los aspectos positivos de la misma, tal y como presentan las personas desconfiadas. La mal</w:t>
      </w:r>
      <w:r w:rsidR="0005575D">
        <w:rPr>
          <w:rFonts w:cstheme="minorHAnsi"/>
          <w:sz w:val="24"/>
          <w:szCs w:val="24"/>
        </w:rPr>
        <w:t xml:space="preserve"> </w:t>
      </w:r>
      <w:r w:rsidRPr="001518AA">
        <w:rPr>
          <w:rFonts w:cstheme="minorHAnsi"/>
          <w:sz w:val="24"/>
          <w:szCs w:val="24"/>
        </w:rPr>
        <w:t>adaptación no es tan mala y comprende más aspectos positivos que negativos de la tarea, como las personas que confían demasiado.</w:t>
      </w:r>
    </w:p>
    <w:p w:rsidR="001518AA" w:rsidRPr="001518AA" w:rsidRDefault="001518AA" w:rsidP="001518AA">
      <w:pPr>
        <w:spacing w:line="240" w:lineRule="auto"/>
        <w:jc w:val="both"/>
        <w:rPr>
          <w:rFonts w:cstheme="minorHAnsi"/>
          <w:sz w:val="24"/>
          <w:szCs w:val="24"/>
        </w:rPr>
      </w:pPr>
    </w:p>
    <w:p w:rsidR="001518AA" w:rsidRPr="0005575D" w:rsidRDefault="0005575D" w:rsidP="0005575D">
      <w:pPr>
        <w:spacing w:line="240" w:lineRule="auto"/>
        <w:jc w:val="center"/>
        <w:rPr>
          <w:rFonts w:cstheme="minorHAnsi"/>
          <w:color w:val="7030A0"/>
          <w:sz w:val="24"/>
          <w:szCs w:val="24"/>
        </w:rPr>
      </w:pPr>
      <w:r w:rsidRPr="0005575D">
        <w:rPr>
          <w:rFonts w:cstheme="minorHAnsi"/>
          <w:color w:val="7030A0"/>
          <w:sz w:val="24"/>
          <w:szCs w:val="24"/>
        </w:rPr>
        <w:t>NIÑOS Y ADULTOS</w:t>
      </w:r>
    </w:p>
    <w:p w:rsidR="001518AA" w:rsidRPr="001518AA" w:rsidRDefault="001518AA" w:rsidP="001518AA">
      <w:pPr>
        <w:spacing w:line="240" w:lineRule="auto"/>
        <w:jc w:val="both"/>
        <w:rPr>
          <w:rFonts w:cstheme="minorHAnsi"/>
          <w:sz w:val="24"/>
          <w:szCs w:val="24"/>
        </w:rPr>
      </w:pPr>
      <w:r w:rsidRPr="001518AA">
        <w:rPr>
          <w:rFonts w:cstheme="minorHAnsi"/>
          <w:sz w:val="24"/>
          <w:szCs w:val="24"/>
        </w:rPr>
        <w:t>Quizás la innovación más importante de Erikson fue la de postular no 5 estadios como Freud había hecho, sino 8. Erik elaboró tres estadios adicionales de la adultez a partir del estadio genital hasta la adolescencia descrito por Freud. Ninguno de nosotros nos detenemos en nuestro desarrollo (sobre todo psicológicamente) después de los12 o 13 cumpleaños. Parece lógico estipular que debe haber una extensión de los estadios que cubra el resto de nuestro desarrollo.</w:t>
      </w:r>
    </w:p>
    <w:p w:rsidR="001518AA" w:rsidRPr="001518AA" w:rsidRDefault="001518AA" w:rsidP="001518AA">
      <w:pPr>
        <w:spacing w:line="240" w:lineRule="auto"/>
        <w:jc w:val="both"/>
        <w:rPr>
          <w:rFonts w:cstheme="minorHAnsi"/>
          <w:sz w:val="24"/>
          <w:szCs w:val="24"/>
        </w:rPr>
      </w:pPr>
      <w:r w:rsidRPr="001518AA">
        <w:rPr>
          <w:rFonts w:cstheme="minorHAnsi"/>
          <w:sz w:val="24"/>
          <w:szCs w:val="24"/>
        </w:rPr>
        <w:t>Erikson también tuvo algo que decir con respecto a las interacciones de las generaciones, lo cual llamó mutualidad. Ya Freud había establecido claramente que los padres influían de una manera drástica el desarrollo de los niños. Pero Erikson amplió el concepto, partiendo de la idea de que los niños también influían al desarrollo de los padres. Por ejemplo, la llegada de un nuevo hijo, representa un cambio de vida considerable para una pareja y remueve sus trayectorias evolutivas. Incluso, sería apropiado añadir una tercera (y en algunos casos, una cuarta) generación al cuadro. Muchos de nosotros hemos sido influenciados por nuestros abuelos y ellos por nosotros.</w:t>
      </w:r>
    </w:p>
    <w:p w:rsidR="001518AA" w:rsidRPr="001518AA" w:rsidRDefault="001518AA" w:rsidP="001518AA">
      <w:pPr>
        <w:spacing w:line="240" w:lineRule="auto"/>
        <w:jc w:val="both"/>
        <w:rPr>
          <w:rFonts w:cstheme="minorHAnsi"/>
          <w:sz w:val="24"/>
          <w:szCs w:val="24"/>
        </w:rPr>
      </w:pPr>
      <w:r w:rsidRPr="001518AA">
        <w:rPr>
          <w:rFonts w:cstheme="minorHAnsi"/>
          <w:sz w:val="24"/>
          <w:szCs w:val="24"/>
        </w:rPr>
        <w:t xml:space="preserve">Un ejemplo claro de mutualidad lo encontramos en los problemas que tiene una madre adolescente. </w:t>
      </w:r>
      <w:r w:rsidR="0005575D" w:rsidRPr="001518AA">
        <w:rPr>
          <w:rFonts w:cstheme="minorHAnsi"/>
          <w:sz w:val="24"/>
          <w:szCs w:val="24"/>
        </w:rPr>
        <w:t>Aun</w:t>
      </w:r>
      <w:r w:rsidRPr="001518AA">
        <w:rPr>
          <w:rFonts w:cstheme="minorHAnsi"/>
          <w:sz w:val="24"/>
          <w:szCs w:val="24"/>
        </w:rPr>
        <w:t xml:space="preserve"> cuando tanto la madre como el hijo pueden llevar una vida satisfactoria, la chica está todavía envuelta en tareas de búsqueda de sí misma y de cómo encajar en la sociedad. La relación pasada o presente con el padre de su hijo puede ser inmadura tanto en uno como en el otro y si no se casan o viven juntos, ella tendrá que lidiar con los </w:t>
      </w:r>
      <w:r w:rsidRPr="001518AA">
        <w:rPr>
          <w:rFonts w:cstheme="minorHAnsi"/>
          <w:sz w:val="24"/>
          <w:szCs w:val="24"/>
        </w:rPr>
        <w:lastRenderedPageBreak/>
        <w:t>problemas de encontrar una nueva pareja. Por otro lado, el infante presenta una serie de necesidades básicas de todo niño, incluyendo la más importante: una madre con las habilidades maduras y apoyo social, como toda madre.</w:t>
      </w:r>
    </w:p>
    <w:p w:rsidR="003C0AC2" w:rsidRDefault="001518AA" w:rsidP="001518AA">
      <w:pPr>
        <w:spacing w:line="240" w:lineRule="auto"/>
        <w:jc w:val="both"/>
        <w:rPr>
          <w:rFonts w:cstheme="minorHAnsi"/>
          <w:sz w:val="24"/>
          <w:szCs w:val="24"/>
        </w:rPr>
      </w:pPr>
      <w:r w:rsidRPr="001518AA">
        <w:rPr>
          <w:rFonts w:cstheme="minorHAnsi"/>
          <w:sz w:val="24"/>
          <w:szCs w:val="24"/>
        </w:rPr>
        <w:t>Si los padres de la chica en cuestión se unen para ayudar, tal y como cabría esperar, también romperán con sus funciones evolutivas, volviendo a un estilo vital que pensaban que habían pasado y altamente demandante. A estas generaciones se pueden añadir otras, y así sucesivamente.</w:t>
      </w:r>
    </w:p>
    <w:p w:rsidR="00FF7058" w:rsidRPr="00FF7058" w:rsidRDefault="00FF7058" w:rsidP="00FF7058">
      <w:pPr>
        <w:spacing w:line="240" w:lineRule="auto"/>
        <w:jc w:val="center"/>
        <w:rPr>
          <w:rFonts w:cstheme="minorHAnsi"/>
          <w:color w:val="C0504D" w:themeColor="accent2"/>
          <w:sz w:val="24"/>
          <w:szCs w:val="24"/>
        </w:rPr>
      </w:pPr>
      <w:r w:rsidRPr="00FF7058">
        <w:rPr>
          <w:rFonts w:cstheme="minorHAnsi"/>
          <w:color w:val="C0504D" w:themeColor="accent2"/>
          <w:sz w:val="24"/>
          <w:szCs w:val="24"/>
        </w:rPr>
        <w:t>ESTADIO I</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El primer estadio, el de infancia o etapa sensorio-oral comprende el primer año o primero y medio de vida. La tarea consiste en desarrollar la confianza sin eliminar completamente la capacidad para desconfiar.</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Si papá y mamá proveen al recién nacido de un grado de familiaridad, consistencia y continuidad, el niño desarrollará un sentimiento de que el mundo, especialmente el mundo social, es un lugar seguro para estar; que las personas son de fiar y amorosas. También, a través de las respuestas paternas, el niño aprende a confiar en su propio cuerpo y las necesidades biológicas que van con él.</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Si los padres son desconfiados e inadecuados en su proceder; si rechazan al infante o le hacen daño; si otros intereses provocan que ambos padres se alejen de las necesidades de satisfacer las propias, el niño desarrollará desconfianza. Será una persona aprensiva y suspicaz con respecto a los demás.</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 xml:space="preserve">De todas maneras, es muy importante que sepamos que esto no quiere decir que los padres tengan que ser los mejores del mundo. De hecho, aquellos padres que son sobreprotectores; que están ahí tan pronto el niño llora, le llevarán a desarrollar una tendencia </w:t>
      </w:r>
      <w:proofErr w:type="spellStart"/>
      <w:r w:rsidRPr="00FF7058">
        <w:rPr>
          <w:rFonts w:cstheme="minorHAnsi"/>
          <w:sz w:val="24"/>
          <w:szCs w:val="24"/>
        </w:rPr>
        <w:t>maladaptativa</w:t>
      </w:r>
      <w:proofErr w:type="spellEnd"/>
      <w:r w:rsidRPr="00FF7058">
        <w:rPr>
          <w:rFonts w:cstheme="minorHAnsi"/>
          <w:sz w:val="24"/>
          <w:szCs w:val="24"/>
        </w:rPr>
        <w:t xml:space="preserve"> que Erikson llama desajuste sensorial, siendo excesivamente confiado, incluso crédulo. Esta persona no cree que alguien pudiera hacerle daño y usará todas las defensas disponibles para retener esta perspectiva exagerada.</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Aunque, de hecho, es peor aquella tendencia que se inclina sobre el otro lado: el de la desconfianza. Estos niños desarrollarán la tendencia maligna de desvanecimiento (mantenemos aquí la traducción literal de “</w:t>
      </w:r>
      <w:proofErr w:type="spellStart"/>
      <w:r w:rsidRPr="00FF7058">
        <w:rPr>
          <w:rFonts w:cstheme="minorHAnsi"/>
          <w:sz w:val="24"/>
          <w:szCs w:val="24"/>
        </w:rPr>
        <w:t>withdrawal</w:t>
      </w:r>
      <w:proofErr w:type="spellEnd"/>
      <w:r w:rsidRPr="00FF7058">
        <w:rPr>
          <w:rFonts w:cstheme="minorHAnsi"/>
          <w:sz w:val="24"/>
          <w:szCs w:val="24"/>
        </w:rPr>
        <w:t xml:space="preserve">”, como caída o desvanecimiento. Para mayor información sobre los términos técnicos aplicados a la teoría de Erikson, refiérase a la bibliografía al final del resumen. </w:t>
      </w:r>
      <w:proofErr w:type="spellStart"/>
      <w:r w:rsidRPr="00FF7058">
        <w:rPr>
          <w:rFonts w:cstheme="minorHAnsi"/>
          <w:sz w:val="24"/>
          <w:szCs w:val="24"/>
        </w:rPr>
        <w:t>N.T</w:t>
      </w:r>
      <w:proofErr w:type="spellEnd"/>
      <w:r w:rsidRPr="00FF7058">
        <w:rPr>
          <w:rFonts w:cstheme="minorHAnsi"/>
          <w:sz w:val="24"/>
          <w:szCs w:val="24"/>
        </w:rPr>
        <w:t>.). Esta persona se torna depresiva, paranoide e incluso puede desarrollar una psicosis.</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 xml:space="preserve">Si se logra un equilibrio, el niño desarrollará la virtud de esperanza, una fuerte creencia en la que se considera que siempre habrá una solución al final del camino, a pesar de que las cosas vayan mal. Uno de los signos que nos indican si el niño va bien en este primer estadio es si puede ser capaz de esperar sin demasiado jaleo a demorar la respuesta de satisfacción ante una necesidad: mamá y papá no tienen por qué ser perfectos; confío lo suficiente en ellos como para saber esta realidad; si ellos no pueden estar aquí </w:t>
      </w:r>
      <w:r w:rsidRPr="00FF7058">
        <w:rPr>
          <w:rFonts w:cstheme="minorHAnsi"/>
          <w:sz w:val="24"/>
          <w:szCs w:val="24"/>
        </w:rPr>
        <w:lastRenderedPageBreak/>
        <w:t>inmediatamente, lo estarán muy pronto; las cosas pueden ser muy difíciles, pero ellos harán lo posible por arreglarlas. Esta es la misma habilidad que utilizaremos ante situaciones de desilusión como en el amor, en la profesión y muchos otros dominios de la vida.</w:t>
      </w:r>
    </w:p>
    <w:p w:rsidR="00FF7058" w:rsidRPr="00FF7058" w:rsidRDefault="00FF7058" w:rsidP="00FF7058">
      <w:pPr>
        <w:spacing w:line="240" w:lineRule="auto"/>
        <w:jc w:val="center"/>
        <w:rPr>
          <w:rFonts w:cstheme="minorHAnsi"/>
          <w:color w:val="CC0066"/>
          <w:sz w:val="24"/>
          <w:szCs w:val="24"/>
        </w:rPr>
      </w:pPr>
      <w:r w:rsidRPr="00FF7058">
        <w:rPr>
          <w:rFonts w:cstheme="minorHAnsi"/>
          <w:color w:val="CC0066"/>
          <w:sz w:val="24"/>
          <w:szCs w:val="24"/>
        </w:rPr>
        <w:t>ESTADIO II</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 xml:space="preserve">El segundo estadio corresponde al llamado estadio anal-muscular de la niñez temprana, desde alrededor de los 18 meses hasta los 3-4 años de edad. La tarea primordial es la de alcanzar un cierto grado de autonomía, </w:t>
      </w:r>
      <w:proofErr w:type="spellStart"/>
      <w:r w:rsidRPr="00FF7058">
        <w:rPr>
          <w:rFonts w:cstheme="minorHAnsi"/>
          <w:sz w:val="24"/>
          <w:szCs w:val="24"/>
        </w:rPr>
        <w:t>aún</w:t>
      </w:r>
      <w:proofErr w:type="spellEnd"/>
      <w:r w:rsidRPr="00FF7058">
        <w:rPr>
          <w:rFonts w:cstheme="minorHAnsi"/>
          <w:sz w:val="24"/>
          <w:szCs w:val="24"/>
        </w:rPr>
        <w:t xml:space="preserve"> conservando un toque de vergüenza y duda.</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Si papá y mamá (y otros cuidadores que entran en escena en esta época) permiten que el niño explore y manipule su medio, desarrollará un sentido de autonomía o independencia. Los padres no deben desalentarle ni tampoco empujarle demasiado. Se requiere, en este sentido, un equilibrio. La mayoría de la gente le aconsejan a los padres que sean “firmes pero tolerantes” en esta etapa, y desde luego el consejo es bueno. De esta manera, el niño desarrollará tanto un autocontrol como una autoestima importantes.</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Por otra parte, en vez de esta actitud descrita, es bastante fácil que el niño desarrolle un sentido de vergüenza y duda. Si los padres acuden de inmediato a sustituir las acciones dirigidas a explorar y a ser independiente, el niño pronto se dará por vencido, asumiendo que no puede hacer las cosas por sí mismo. Debemos tener presente que el burlarnos de los esfuerzos del niño puede llevarle a sentirse muy avergonzado, y dudar de sus habilidades.</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También hay otras formas de hacer que el niño se sienta avergonzado y dudoso. Si le damos al niño una libertad sin restricciones con una ausencia de límites, o si le ayudamos a hacer lo que él podría hacer solo, también le estamos diciendo que no es lo suficientemente bueno. Si no somos lo suficientemente pacientes para esperar a que el niño se ate los cordones de sus zapatos, nunca aprenderá a atárselos, asumiendo que esto es demasiado difícil para aprenderlo.</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No obstante, un poco de vergüenza y duda no solo es inevitable, sino que incluso es bueno. Sin ello, se desarrollará lo que Erikson llama impulsividad, una suerte de premeditación sin vergüenza que más tarde, en la niñez tardía o incluso en la adultez, se manifestará como el lanzarse de cabeza a situaciones sin considerar los límites y los atropellos que esto puede causar.</w:t>
      </w:r>
    </w:p>
    <w:p w:rsidR="00FF7058" w:rsidRDefault="00FF7058" w:rsidP="00FF7058">
      <w:pPr>
        <w:spacing w:line="240" w:lineRule="auto"/>
        <w:jc w:val="both"/>
        <w:rPr>
          <w:rFonts w:cstheme="minorHAnsi"/>
          <w:sz w:val="24"/>
          <w:szCs w:val="24"/>
        </w:rPr>
      </w:pPr>
      <w:r w:rsidRPr="00FF7058">
        <w:rPr>
          <w:rFonts w:cstheme="minorHAnsi"/>
          <w:sz w:val="24"/>
          <w:szCs w:val="24"/>
        </w:rPr>
        <w:t xml:space="preserve">Peor aún es demasiada vergüenza y duda, lo que llevará al niño a desarrollar la malignidad que Erikson llama </w:t>
      </w:r>
      <w:proofErr w:type="spellStart"/>
      <w:r w:rsidRPr="00FF7058">
        <w:rPr>
          <w:rFonts w:cstheme="minorHAnsi"/>
          <w:sz w:val="24"/>
          <w:szCs w:val="24"/>
        </w:rPr>
        <w:t>compulsividad</w:t>
      </w:r>
      <w:proofErr w:type="spellEnd"/>
      <w:r w:rsidRPr="00FF7058">
        <w:rPr>
          <w:rFonts w:cstheme="minorHAnsi"/>
          <w:sz w:val="24"/>
          <w:szCs w:val="24"/>
        </w:rPr>
        <w:t>. La persona compulsiva siente que todo su ser está envuelto en las tareas que lleva a cabo y por tanto todo debe hacerse correctamente. El seguir las reglas de una forma precisa, evita que uno se equivoque, y se debe evitar cualquier error a cualquier precio. Muchos de ustedes reconocen lo que es sentirse avergonzado y dudar continuamente de uno mismo. Un poco más de paciencia y tolerancia hacia sus hijos podría ayudarles a evitar el camino recorrido que ustedes han seguido. Y quizás también deberían darse un respiro ustedes mismos.</w:t>
      </w:r>
      <w:r>
        <w:rPr>
          <w:rFonts w:cstheme="minorHAnsi"/>
          <w:sz w:val="24"/>
          <w:szCs w:val="24"/>
        </w:rPr>
        <w:t xml:space="preserve">                              </w:t>
      </w:r>
    </w:p>
    <w:p w:rsidR="00FF7058" w:rsidRPr="00FF7058" w:rsidRDefault="00FF7058" w:rsidP="00FF7058">
      <w:pPr>
        <w:spacing w:line="240" w:lineRule="auto"/>
        <w:jc w:val="both"/>
        <w:rPr>
          <w:rFonts w:cstheme="minorHAnsi"/>
          <w:sz w:val="24"/>
          <w:szCs w:val="24"/>
        </w:rPr>
      </w:pPr>
      <w:r w:rsidRPr="00FF7058">
        <w:rPr>
          <w:rFonts w:cstheme="minorHAnsi"/>
          <w:sz w:val="24"/>
          <w:szCs w:val="24"/>
        </w:rPr>
        <w:lastRenderedPageBreak/>
        <w:t>Si logramos un equilibrio apropiado y positivo entre la autonomía y la vergüenza y la culpa, desarrollaremos la virtud de una voluntad poderosa o determinación. Una de las cosas más admirables (y frustrantes) de un niño de dos o tres años es su determinación. Su mote es “puedo hacerlo”. Si preservamos ese “puedo hacerlo” (con una apropiada modestia, para equilibrar) sere</w:t>
      </w:r>
      <w:r>
        <w:rPr>
          <w:rFonts w:cstheme="minorHAnsi"/>
          <w:sz w:val="24"/>
          <w:szCs w:val="24"/>
        </w:rPr>
        <w:t>mos mucho mejores como adultos.</w:t>
      </w:r>
    </w:p>
    <w:p w:rsidR="00FF7058" w:rsidRPr="00FF7058" w:rsidRDefault="00FF7058" w:rsidP="00FF7058">
      <w:pPr>
        <w:spacing w:line="240" w:lineRule="auto"/>
        <w:jc w:val="center"/>
        <w:rPr>
          <w:rFonts w:cstheme="minorHAnsi"/>
          <w:color w:val="002060"/>
          <w:sz w:val="24"/>
          <w:szCs w:val="24"/>
        </w:rPr>
      </w:pPr>
      <w:r w:rsidRPr="00FF7058">
        <w:rPr>
          <w:rFonts w:cstheme="minorHAnsi"/>
          <w:color w:val="002060"/>
          <w:sz w:val="24"/>
          <w:szCs w:val="24"/>
        </w:rPr>
        <w:t>ESTADIO III</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Este es el estadio genital-locomotor o la edad del juego. Desde los 3-4 hasta los 5-6 años, la tarea fundamental es la de aprender la iniciativa sin una culpa exagerada.</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La iniciativa sugiere una respuesta positiva ante los retos del mundo, asumiendo responsabilidades, aprendiendo nuevas habilidades y sintiéndose útil. Los padres pueden animar a sus hijos a que lleven a cabo sus ideas por sí mismos. Debemos alentar la fantasía, la curiosidad y la imaginación. Esta es la época del juego, no para una educación formal. Ahora el niño puede imaginarse, como nunca antes, una situación futura, una que no es la realidad actual. La iniciativa es el intento de hacer real lo irreal.</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Pero si el niño puede imaginar un futuro, si puede jugar, también será responsable…y culpable. Si mi hijo de dos años tira mi reloj en el váter, puedo asumir sin temor a equivocarme que no hubo mala intención en el acto. Era solo una cosa dando vueltas y vueltas hasta desaparecer. ¡Qué divertido</w:t>
      </w:r>
      <w:proofErr w:type="gramStart"/>
      <w:r w:rsidRPr="00FF7058">
        <w:rPr>
          <w:rFonts w:cstheme="minorHAnsi"/>
          <w:sz w:val="24"/>
          <w:szCs w:val="24"/>
        </w:rPr>
        <w:t>!.</w:t>
      </w:r>
      <w:proofErr w:type="gramEnd"/>
      <w:r w:rsidRPr="00FF7058">
        <w:rPr>
          <w:rFonts w:cstheme="minorHAnsi"/>
          <w:sz w:val="24"/>
          <w:szCs w:val="24"/>
        </w:rPr>
        <w:t xml:space="preserve"> ¡Pero si mi hija de cinco años lo hace…bueno, deberíamos saber qué va a pasar con el reloj, qué ocurrirá con el temperamento de papá y que le ocurrirá a ella</w:t>
      </w:r>
      <w:proofErr w:type="gramStart"/>
      <w:r w:rsidRPr="00FF7058">
        <w:rPr>
          <w:rFonts w:cstheme="minorHAnsi"/>
          <w:sz w:val="24"/>
          <w:szCs w:val="24"/>
        </w:rPr>
        <w:t>!.</w:t>
      </w:r>
      <w:proofErr w:type="gramEnd"/>
      <w:r w:rsidRPr="00FF7058">
        <w:rPr>
          <w:rFonts w:cstheme="minorHAnsi"/>
          <w:sz w:val="24"/>
          <w:szCs w:val="24"/>
        </w:rPr>
        <w:t xml:space="preserve"> Podría sentirse culpable del acto y comenzaría a sentirse culpable también. Ha llegado la capacidad para establecer juicios morales.</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 xml:space="preserve">Erikson es, por supuesto, un freudiano y por tanto incluye la experiencia </w:t>
      </w:r>
      <w:proofErr w:type="spellStart"/>
      <w:r w:rsidRPr="00FF7058">
        <w:rPr>
          <w:rFonts w:cstheme="minorHAnsi"/>
          <w:sz w:val="24"/>
          <w:szCs w:val="24"/>
        </w:rPr>
        <w:t>edípica</w:t>
      </w:r>
      <w:proofErr w:type="spellEnd"/>
      <w:r w:rsidRPr="00FF7058">
        <w:rPr>
          <w:rFonts w:cstheme="minorHAnsi"/>
          <w:sz w:val="24"/>
          <w:szCs w:val="24"/>
        </w:rPr>
        <w:t xml:space="preserve"> en este estadio. Desde su punto de vista, la crisis </w:t>
      </w:r>
      <w:proofErr w:type="spellStart"/>
      <w:r w:rsidRPr="00FF7058">
        <w:rPr>
          <w:rFonts w:cstheme="minorHAnsi"/>
          <w:sz w:val="24"/>
          <w:szCs w:val="24"/>
        </w:rPr>
        <w:t>edípica</w:t>
      </w:r>
      <w:proofErr w:type="spellEnd"/>
      <w:r w:rsidRPr="00FF7058">
        <w:rPr>
          <w:rFonts w:cstheme="minorHAnsi"/>
          <w:sz w:val="24"/>
          <w:szCs w:val="24"/>
        </w:rPr>
        <w:t xml:space="preserve"> comprende la renuencia que siente el niño a abandonar su cercanía al sexo opuesto. Un padre tiene la responsabilidad, socialmente hablando, de animar al niño a que “crezca”; “¡que ya no eres un niño!”. Pero si este proceso se establece de manera muy dura y extrema, el niño aprende a sentirse culpable con respecto a sus sentimientos.</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 xml:space="preserve">Demasiado iniciativa y muy poca culpa significa una tendencia </w:t>
      </w:r>
      <w:proofErr w:type="spellStart"/>
      <w:r w:rsidRPr="00FF7058">
        <w:rPr>
          <w:rFonts w:cstheme="minorHAnsi"/>
          <w:sz w:val="24"/>
          <w:szCs w:val="24"/>
        </w:rPr>
        <w:t>maladaptativa</w:t>
      </w:r>
      <w:proofErr w:type="spellEnd"/>
      <w:r w:rsidRPr="00FF7058">
        <w:rPr>
          <w:rFonts w:cstheme="minorHAnsi"/>
          <w:sz w:val="24"/>
          <w:szCs w:val="24"/>
        </w:rPr>
        <w:t xml:space="preserve"> que Erikson llama crueldad. La persona cruel toma la iniciativa. Tiene sus planes, ya sea en materia de escuela, romance o política, o incluso profesión. El único problema es que no toma en cuenta a quién tiene que pisar para lograr su objetivo. Todo es el logro y los sentimientos de culpa son para los débiles. La forma extrema de la crueldad es la </w:t>
      </w:r>
      <w:proofErr w:type="spellStart"/>
      <w:r w:rsidRPr="00FF7058">
        <w:rPr>
          <w:rFonts w:cstheme="minorHAnsi"/>
          <w:sz w:val="24"/>
          <w:szCs w:val="24"/>
        </w:rPr>
        <w:t>sociopatía</w:t>
      </w:r>
      <w:proofErr w:type="spellEnd"/>
      <w:r w:rsidRPr="00FF7058">
        <w:rPr>
          <w:rFonts w:cstheme="minorHAnsi"/>
          <w:sz w:val="24"/>
          <w:szCs w:val="24"/>
        </w:rPr>
        <w:t>.</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 xml:space="preserve">La crueldad es mala para los demás, pero relativamente fácil para la persona cruel. Peor para el sujeto es la malignidad de culpa exagerada, lo cual Erikson llama inhibición. La persona inhibida no probará cosa alguna, ya que “si no hay aventura, nada se pierde” y particularmente, nada de lo que sentirse culpable. Desde el punto de vista sexual, </w:t>
      </w:r>
      <w:proofErr w:type="spellStart"/>
      <w:r w:rsidRPr="00FF7058">
        <w:rPr>
          <w:rFonts w:cstheme="minorHAnsi"/>
          <w:sz w:val="24"/>
          <w:szCs w:val="24"/>
        </w:rPr>
        <w:t>edípico</w:t>
      </w:r>
      <w:proofErr w:type="spellEnd"/>
      <w:r w:rsidRPr="00FF7058">
        <w:rPr>
          <w:rFonts w:cstheme="minorHAnsi"/>
          <w:sz w:val="24"/>
          <w:szCs w:val="24"/>
        </w:rPr>
        <w:t>, la persona culposa puede ser impotente o frígida.</w:t>
      </w:r>
    </w:p>
    <w:p w:rsidR="00FF7058" w:rsidRPr="00FF7058" w:rsidRDefault="00FF7058" w:rsidP="00FF7058">
      <w:pPr>
        <w:spacing w:line="240" w:lineRule="auto"/>
        <w:jc w:val="both"/>
        <w:rPr>
          <w:rFonts w:cstheme="minorHAnsi"/>
          <w:sz w:val="24"/>
          <w:szCs w:val="24"/>
        </w:rPr>
      </w:pPr>
    </w:p>
    <w:p w:rsidR="00FF7058" w:rsidRPr="00FF7058" w:rsidRDefault="00FF7058" w:rsidP="00FF7058">
      <w:pPr>
        <w:spacing w:line="240" w:lineRule="auto"/>
        <w:jc w:val="both"/>
        <w:rPr>
          <w:rFonts w:cstheme="minorHAnsi"/>
          <w:sz w:val="24"/>
          <w:szCs w:val="24"/>
        </w:rPr>
      </w:pPr>
      <w:r w:rsidRPr="00FF7058">
        <w:rPr>
          <w:rFonts w:cstheme="minorHAnsi"/>
          <w:sz w:val="24"/>
          <w:szCs w:val="24"/>
        </w:rPr>
        <w:lastRenderedPageBreak/>
        <w:t>Un buen equilibrio llevará al sujeto a la virtud psicosocial de propósito. El sentido del propósito es algo que muchas personas anhelan a lo largo de su vida, aunque la mayoría de ellas no se dan cuenta que, de hecho, ya llevan a cabo sus propósitos a través de su imaginación y su iniciativa. Creo que una palabra más acertada para esta virtud hubiera sido coraje; la capacidad para la acción a pesar de conocer claramente nuestras limitaciones y los fallos anteriores.</w:t>
      </w:r>
    </w:p>
    <w:p w:rsidR="00FF7058" w:rsidRPr="00FF7058" w:rsidRDefault="00FF7058" w:rsidP="00FF7058">
      <w:pPr>
        <w:spacing w:line="240" w:lineRule="auto"/>
        <w:jc w:val="center"/>
        <w:rPr>
          <w:rFonts w:cstheme="minorHAnsi"/>
          <w:color w:val="FF0066"/>
          <w:sz w:val="24"/>
          <w:szCs w:val="24"/>
        </w:rPr>
      </w:pPr>
      <w:r w:rsidRPr="00FF7058">
        <w:rPr>
          <w:rFonts w:cstheme="minorHAnsi"/>
          <w:color w:val="FF0066"/>
          <w:sz w:val="24"/>
          <w:szCs w:val="24"/>
        </w:rPr>
        <w:t>ESTADIO IV</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Esta etapa corresponde a la de latencia, o aquella comprendida entre los 6 y 12 años de edad del niño escolar. La tarea principal es desarrollar una capacidad de laboriosidad al tiempo que se evita un sentimiento excesivo de inferioridad. Los niños deben “domesticar su imaginación” y dedicarse a la educación y a aprender las habilidades necesarias para cumplir las exigencias de la sociedad.</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Aquí entra en juego una esfera mucho más social: los padres, así como otros miembros de la familia y compañeros se unen a los profesores y otros miembros de la comunidad. Todos ellos contribuyen; los padres deben animar, los maestros deben cuidar; los compañeros deben aceptar. Los niños deben aprender que no solamente existe placer en concebir un plan, sino también en llevarlo a cabo. Deben aprender lo que es el sentimiento del éxito, ya sea en el patio o el aula; ya sea académicamente o socialmente.</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Una buena forma de percibir las diferencias entre un niño en el tercer estadio y otro del cuarto es sentarse a ver cómo juegan. Los niños de cuatro años pueden querer jugar, pero solo tienen conocimientos vagos de las reglas e incluso las cambian varias veces a todo lo largo del juego escogido. No soportan que se termine el juego, como no sea tirándoles las piezas a su oponente. Un niño de siete años, sin embargo, está dedicado a las reglas, las consideran algo mucho más sagrado e incluso puede enfadarse si no se permite que el juego llegue a una conclusión estipulada.</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Si el niño no logra mucho éxito, debido a maestros muy rígidos o a compañeros muy negadores, por ejemplo, desarrollará entonces un sentimiento de inferioridad o incompetencia. Una fuente adicional de inferioridad, en palabras de Erikson, la constituye el racismo, sexismo y cualquier otra forma de discriminación. Si un niño cree que el éxito se logra en virtud de quién es en vez de cuán fuerte puede trabajar, entonces ¿para qué intentarlo</w:t>
      </w:r>
      <w:proofErr w:type="gramStart"/>
      <w:r w:rsidRPr="00FF7058">
        <w:rPr>
          <w:rFonts w:cstheme="minorHAnsi"/>
          <w:sz w:val="24"/>
          <w:szCs w:val="24"/>
        </w:rPr>
        <w:t>?.</w:t>
      </w:r>
      <w:proofErr w:type="gramEnd"/>
    </w:p>
    <w:p w:rsidR="00FF7058" w:rsidRPr="00FF7058" w:rsidRDefault="00FF7058" w:rsidP="00FF7058">
      <w:pPr>
        <w:spacing w:line="240" w:lineRule="auto"/>
        <w:jc w:val="both"/>
        <w:rPr>
          <w:rFonts w:cstheme="minorHAnsi"/>
          <w:sz w:val="24"/>
          <w:szCs w:val="24"/>
        </w:rPr>
      </w:pPr>
      <w:r w:rsidRPr="00FF7058">
        <w:rPr>
          <w:rFonts w:cstheme="minorHAnsi"/>
          <w:sz w:val="24"/>
          <w:szCs w:val="24"/>
        </w:rPr>
        <w:t>Una actitud demasiado laboriosa puede llevar a la tendencia mal</w:t>
      </w:r>
      <w:r>
        <w:rPr>
          <w:rFonts w:cstheme="minorHAnsi"/>
          <w:sz w:val="24"/>
          <w:szCs w:val="24"/>
        </w:rPr>
        <w:t xml:space="preserve"> </w:t>
      </w:r>
      <w:r w:rsidRPr="00FF7058">
        <w:rPr>
          <w:rFonts w:cstheme="minorHAnsi"/>
          <w:sz w:val="24"/>
          <w:szCs w:val="24"/>
        </w:rPr>
        <w:t xml:space="preserve">adaptativa de </w:t>
      </w:r>
      <w:proofErr w:type="spellStart"/>
      <w:r w:rsidRPr="00FF7058">
        <w:rPr>
          <w:rFonts w:cstheme="minorHAnsi"/>
          <w:sz w:val="24"/>
          <w:szCs w:val="24"/>
        </w:rPr>
        <w:t>virtuosidad</w:t>
      </w:r>
      <w:proofErr w:type="spellEnd"/>
      <w:r w:rsidRPr="00FF7058">
        <w:rPr>
          <w:rFonts w:cstheme="minorHAnsi"/>
          <w:sz w:val="24"/>
          <w:szCs w:val="24"/>
        </w:rPr>
        <w:t xml:space="preserve"> dirigida. Esta conducta la vemos en niños a los que no se les permite “ser niños”; aquellos cuyos padres o profesores empujan en un área de competencia, sin permitir el desarrollo de intereses más amplios. Estos son los niños sin vida infantil: niños actores, niños atletas, niños músicos, niños prodigio en definitiva. Todos nosotros admiramos su laboriosidad, pero si nos acercamos más, todo ello se sustenta en una vida vacía.</w:t>
      </w:r>
    </w:p>
    <w:p w:rsidR="00FF7058" w:rsidRPr="00FF7058" w:rsidRDefault="00FF7058" w:rsidP="00FF7058">
      <w:pPr>
        <w:spacing w:line="240" w:lineRule="auto"/>
        <w:jc w:val="both"/>
        <w:rPr>
          <w:rFonts w:cstheme="minorHAnsi"/>
          <w:sz w:val="24"/>
          <w:szCs w:val="24"/>
        </w:rPr>
      </w:pPr>
    </w:p>
    <w:p w:rsidR="00FF7058" w:rsidRPr="00FF7058" w:rsidRDefault="00FF7058" w:rsidP="00FF7058">
      <w:pPr>
        <w:spacing w:line="240" w:lineRule="auto"/>
        <w:jc w:val="both"/>
        <w:rPr>
          <w:rFonts w:cstheme="minorHAnsi"/>
          <w:sz w:val="24"/>
          <w:szCs w:val="24"/>
        </w:rPr>
      </w:pPr>
      <w:r w:rsidRPr="00FF7058">
        <w:rPr>
          <w:rFonts w:cstheme="minorHAnsi"/>
          <w:sz w:val="24"/>
          <w:szCs w:val="24"/>
        </w:rPr>
        <w:lastRenderedPageBreak/>
        <w:t>Sin embargo, la malignidad más común es la llamada inercia. Esto incluye a todos aquellos de nosotros que poseemos un “complejo de inferioridad”. Alfred Adler habló de ello. Si a la primera no logramos el éxito, ¡no volvamos a intentarlo</w:t>
      </w:r>
      <w:proofErr w:type="gramStart"/>
      <w:r w:rsidRPr="00FF7058">
        <w:rPr>
          <w:rFonts w:cstheme="minorHAnsi"/>
          <w:sz w:val="24"/>
          <w:szCs w:val="24"/>
        </w:rPr>
        <w:t>!.</w:t>
      </w:r>
      <w:proofErr w:type="gramEnd"/>
      <w:r w:rsidRPr="00FF7058">
        <w:rPr>
          <w:rFonts w:cstheme="minorHAnsi"/>
          <w:sz w:val="24"/>
          <w:szCs w:val="24"/>
        </w:rPr>
        <w:t xml:space="preserve"> Por ejemplo, a muchos de nosotros no nos ha ido bien en matemáticas, entonces nos morimos antes de asistir a otra clase de matemáticas. Otros fueron humillados en el gimnasio, entonces nunca harán ningún deporte o ni siquiera jugarán al </w:t>
      </w:r>
      <w:proofErr w:type="spellStart"/>
      <w:r w:rsidRPr="00FF7058">
        <w:rPr>
          <w:rFonts w:cstheme="minorHAnsi"/>
          <w:sz w:val="24"/>
          <w:szCs w:val="24"/>
        </w:rPr>
        <w:t>raquetball</w:t>
      </w:r>
      <w:proofErr w:type="spellEnd"/>
      <w:r w:rsidRPr="00FF7058">
        <w:rPr>
          <w:rFonts w:cstheme="minorHAnsi"/>
          <w:sz w:val="24"/>
          <w:szCs w:val="24"/>
        </w:rPr>
        <w:t>. Otros nunca desarrollaron habilidades sociales (la más importante de todas), entonces nunca saldrán a la vida pública. Se vuelven  seres inertes.</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Lo ideal sería desarrollar un equilibrio entre la laboriosidad y la inferioridad; esto es, ser principalmente laboriosos con un cierto toque de inferioridad que nos mantenga sensiblemente humildes. Entonces tendremos la virtud llamada competencia.</w:t>
      </w:r>
    </w:p>
    <w:p w:rsidR="00FF7058" w:rsidRPr="00FF7058" w:rsidRDefault="00FF7058" w:rsidP="00FF7058">
      <w:pPr>
        <w:spacing w:line="240" w:lineRule="auto"/>
        <w:jc w:val="center"/>
        <w:rPr>
          <w:rFonts w:cstheme="minorHAnsi"/>
          <w:color w:val="0066CC"/>
          <w:sz w:val="24"/>
          <w:szCs w:val="24"/>
        </w:rPr>
      </w:pPr>
      <w:r w:rsidRPr="00FF7058">
        <w:rPr>
          <w:rFonts w:cstheme="minorHAnsi"/>
          <w:color w:val="0066CC"/>
          <w:sz w:val="24"/>
          <w:szCs w:val="24"/>
        </w:rPr>
        <w:t>ESTADIO V</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 xml:space="preserve">Esta etapa es la de la adolescencia, empezando en la pubertad y finalizando alrededor de los 18-20 años. (Actualmente está claro que debido sobre todo a una serie de factores psicosociales, la adolescencia se prolonga más allá de los 20 años, incluso hasta los 25 años. </w:t>
      </w:r>
      <w:proofErr w:type="spellStart"/>
      <w:r w:rsidRPr="00FF7058">
        <w:rPr>
          <w:rFonts w:cstheme="minorHAnsi"/>
          <w:sz w:val="24"/>
          <w:szCs w:val="24"/>
        </w:rPr>
        <w:t>N.T</w:t>
      </w:r>
      <w:proofErr w:type="spellEnd"/>
      <w:r w:rsidRPr="00FF7058">
        <w:rPr>
          <w:rFonts w:cstheme="minorHAnsi"/>
          <w:sz w:val="24"/>
          <w:szCs w:val="24"/>
        </w:rPr>
        <w:t>.). La tarea primordial es lograr la identidad del Yo y evitar la confusión de roles. Esta fue la etapa que más interesó a Erikson y los patrones observados en los chicos de esta edad constituyeron las bases a partir de la cuales el autor desarrollaría todas las otras etapas.</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 xml:space="preserve">La identidad </w:t>
      </w:r>
      <w:proofErr w:type="spellStart"/>
      <w:r w:rsidRPr="00FF7058">
        <w:rPr>
          <w:rFonts w:cstheme="minorHAnsi"/>
          <w:sz w:val="24"/>
          <w:szCs w:val="24"/>
        </w:rPr>
        <w:t>yoica</w:t>
      </w:r>
      <w:proofErr w:type="spellEnd"/>
      <w:r w:rsidRPr="00FF7058">
        <w:rPr>
          <w:rFonts w:cstheme="minorHAnsi"/>
          <w:sz w:val="24"/>
          <w:szCs w:val="24"/>
        </w:rPr>
        <w:t xml:space="preserve"> significa saber quiénes somos y cómo encajamos en el resto de la sociedad. Exige que tomemos todo lo que hemos aprendido acerca de la vida y de nosotros mismos y lo moldeemos en una autoimagen unificada, una que nuestra comunidad estime como significativa.</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Hay cosas que hacen más fácil estas cuestiones. Primero, debemos poseer una corriente cultural adulta que sea válida para el adolescente, con buenos modelos de roles adultos y líneas abiertas de comunicación.</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 xml:space="preserve">Además, la sociedad debe proveer también unos ritos de paso definidos; o lo que es lo mismo, ciertas tareas y rituales que ayuden a distinguir al adulto del niño. En las culturas </w:t>
      </w:r>
      <w:r w:rsidRPr="00FF7058">
        <w:rPr>
          <w:rFonts w:cstheme="minorHAnsi"/>
        </w:rPr>
        <w:t>tradicionales y primitivas, se le insta al adolescente a abandonar el poblado por un periodo de tiempo determinado con el objeto de sobrevivir por sí mismo, cazar algún animal simbólico o buscar una visión inspiradora. Tanto los chicos como las chicas deberán pasar por una serie de pruebas de resistencia</w:t>
      </w:r>
      <w:r w:rsidRPr="00FF7058">
        <w:rPr>
          <w:rFonts w:cstheme="minorHAnsi"/>
          <w:sz w:val="24"/>
          <w:szCs w:val="24"/>
        </w:rPr>
        <w:t>, de ceremonias simbólicas o de eventos educativos. De una forma o de otra, la diferencia entre ese periodo de falta de poder, de irresponsabilidad de la infancia y ese otro de responsabilidad propio del adulto se establece de forma clara.</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Sin estos límites, nos embarcamos en una confusión de roles, lo que significa que no sabremos cuál es nuestro lugar en la sociedad y en el mundo. Erikson dice que cuando un adolescente pasa por una confusión de roles, está sufriendo una crisis de identidad. De hecho, una pregunta muy común de los adolescentes en nuestra so</w:t>
      </w:r>
      <w:r>
        <w:rPr>
          <w:rFonts w:cstheme="minorHAnsi"/>
          <w:sz w:val="24"/>
          <w:szCs w:val="24"/>
        </w:rPr>
        <w:t>ciedad es “¿Quién soy?”</w:t>
      </w:r>
    </w:p>
    <w:p w:rsidR="00FF7058" w:rsidRPr="00FF7058" w:rsidRDefault="00FF7058" w:rsidP="00FF7058">
      <w:pPr>
        <w:spacing w:line="240" w:lineRule="auto"/>
        <w:jc w:val="both"/>
        <w:rPr>
          <w:rFonts w:cstheme="minorHAnsi"/>
          <w:sz w:val="24"/>
          <w:szCs w:val="24"/>
        </w:rPr>
      </w:pPr>
      <w:r w:rsidRPr="00FF7058">
        <w:rPr>
          <w:rFonts w:cstheme="minorHAnsi"/>
          <w:sz w:val="24"/>
          <w:szCs w:val="24"/>
        </w:rPr>
        <w:lastRenderedPageBreak/>
        <w:t xml:space="preserve">Una de las sugerencias que Erikson plantea para la adolescencia en nuestra sociedad es la una moratoria psicosocial. Anima a los jóvenes a que se tomen un “tiempo libre”. Si tienes dinero, vete a Europa. Si no lo tienes, </w:t>
      </w:r>
      <w:proofErr w:type="gramStart"/>
      <w:r w:rsidRPr="00FF7058">
        <w:rPr>
          <w:rFonts w:cstheme="minorHAnsi"/>
          <w:sz w:val="24"/>
          <w:szCs w:val="24"/>
        </w:rPr>
        <w:t>merodea</w:t>
      </w:r>
      <w:proofErr w:type="gramEnd"/>
      <w:r w:rsidRPr="00FF7058">
        <w:rPr>
          <w:rFonts w:cstheme="minorHAnsi"/>
          <w:sz w:val="24"/>
          <w:szCs w:val="24"/>
        </w:rPr>
        <w:t xml:space="preserve"> los ambientes de Estados Unidos. Deja el trabajo por un tiempo y vete al colegio. Date un respiro, huele las rosas, búscate a ti mismo. Por norma, tendemos a conseguir el “éxito” demasiado deprisa, aunque muy pocos de nosotros nos hayamos detenido a pensar en lo que significa el éxito para nosotros. De la misma manera que los jóvenes </w:t>
      </w:r>
      <w:proofErr w:type="spellStart"/>
      <w:r w:rsidRPr="00FF7058">
        <w:rPr>
          <w:rFonts w:cstheme="minorHAnsi"/>
          <w:sz w:val="24"/>
          <w:szCs w:val="24"/>
        </w:rPr>
        <w:t>Oglala</w:t>
      </w:r>
      <w:proofErr w:type="spellEnd"/>
      <w:r w:rsidRPr="00FF7058">
        <w:rPr>
          <w:rFonts w:cstheme="minorHAnsi"/>
          <w:sz w:val="24"/>
          <w:szCs w:val="24"/>
        </w:rPr>
        <w:t xml:space="preserve"> Dakota, quizás también necesitemos soñar un poco.</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 xml:space="preserve">Existe un problema cuando tenemos demasiado “identidad </w:t>
      </w:r>
      <w:proofErr w:type="spellStart"/>
      <w:r w:rsidRPr="00FF7058">
        <w:rPr>
          <w:rFonts w:cstheme="minorHAnsi"/>
          <w:sz w:val="24"/>
          <w:szCs w:val="24"/>
        </w:rPr>
        <w:t>yoica</w:t>
      </w:r>
      <w:proofErr w:type="spellEnd"/>
      <w:r w:rsidRPr="00FF7058">
        <w:rPr>
          <w:rFonts w:cstheme="minorHAnsi"/>
          <w:sz w:val="24"/>
          <w:szCs w:val="24"/>
        </w:rPr>
        <w:t xml:space="preserve">”. Cuando una persona está tan comprometida con un rol particular de la sociedad o de una subcultura, no queda espacio suficiente para la tolerancia. Erikson llama a esta tendencia </w:t>
      </w:r>
      <w:proofErr w:type="spellStart"/>
      <w:r w:rsidRPr="00FF7058">
        <w:rPr>
          <w:rFonts w:cstheme="minorHAnsi"/>
          <w:sz w:val="24"/>
          <w:szCs w:val="24"/>
        </w:rPr>
        <w:t>maladaptativa</w:t>
      </w:r>
      <w:proofErr w:type="spellEnd"/>
      <w:r w:rsidRPr="00FF7058">
        <w:rPr>
          <w:rFonts w:cstheme="minorHAnsi"/>
          <w:sz w:val="24"/>
          <w:szCs w:val="24"/>
        </w:rPr>
        <w:t xml:space="preserve"> fanatismo. Un fanático cree que su forma es la única que existe. Por descontado está que </w:t>
      </w:r>
      <w:bookmarkStart w:id="0" w:name="_GoBack"/>
      <w:bookmarkEnd w:id="0"/>
      <w:r w:rsidRPr="00FF7058">
        <w:rPr>
          <w:rFonts w:cstheme="minorHAnsi"/>
          <w:sz w:val="24"/>
          <w:szCs w:val="24"/>
        </w:rPr>
        <w:t>los adolescentes son conocidos por su idealismo y por su tendencia a ver las cosas en blanco o negro. Éstos envuelven a otros alrededor de ellos, promocionando sus estilos de vida y creencias sin importarles el derecho de los demás a estar en desacuerdo.</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La falta de identidad es bastante más problemática, y Erikson se refiere a esta tendencia maligna como repudio. Estas personas repudian su membresía en el mundo adulto e incluso repudian su necesidad de una identidad. Algunos adolescentes se permiten a sí mismos la “fusión” con un grupo, especialmente aquel que le pueda dar ciertos rasgos de identidad: sectas religiosas, organizaciones militaristas, grupos amenazadores; en definitiva, grupos que se han separado de las corrientes dolorosas de la sociedad. Pueden embarcarse en actividades destructivas como la ingesta de drogas, alcohol o incluso adentrarse seriamente en sus propias fantasías psicóticas. Después de todo, ser “malo” o ser “nadie” es mejor que no saber quién soy.</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 xml:space="preserve">Si logramos negociar con éxito esta etapa, tendremos la virtud que Erikson llama fidelidad. La fidelidad implica lealtad, o la habilidad para vivir de acuerdo con los estándares de la sociedad a pesar de sus imperfecciones, faltas e inconsistencias. No estamos hablando de una lealtad ciega, así como tampoco de aceptar sus imperfecciones. Después de todo, si amamos nuestra comunidad, queremos que sea la mejor posible. Realmente, la fidelidad de la que hablamos se establece cuando hemos hallado un lugar para nosotros dentro de ésta, un lugar que nos permitirá contribuir </w:t>
      </w:r>
      <w:r>
        <w:rPr>
          <w:rFonts w:cstheme="minorHAnsi"/>
          <w:sz w:val="24"/>
          <w:szCs w:val="24"/>
        </w:rPr>
        <w:t>a su estabilidad y desarrollo.</w:t>
      </w:r>
    </w:p>
    <w:p w:rsidR="00FF7058" w:rsidRPr="00FF7058" w:rsidRDefault="00FF7058" w:rsidP="00FF7058">
      <w:pPr>
        <w:spacing w:line="240" w:lineRule="auto"/>
        <w:jc w:val="center"/>
        <w:rPr>
          <w:rFonts w:cstheme="minorHAnsi"/>
          <w:color w:val="00B0F0"/>
          <w:sz w:val="24"/>
          <w:szCs w:val="24"/>
        </w:rPr>
      </w:pPr>
      <w:r w:rsidRPr="00FF7058">
        <w:rPr>
          <w:rFonts w:cstheme="minorHAnsi"/>
          <w:color w:val="00B0F0"/>
          <w:sz w:val="24"/>
          <w:szCs w:val="24"/>
        </w:rPr>
        <w:t>ESTADIO VI</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 xml:space="preserve">Si hemos podido llegar esta fase, nos encontramos entonces en la etapa de la adultez </w:t>
      </w:r>
      <w:proofErr w:type="spellStart"/>
      <w:r w:rsidRPr="00FF7058">
        <w:rPr>
          <w:rFonts w:cstheme="minorHAnsi"/>
          <w:sz w:val="24"/>
          <w:szCs w:val="24"/>
        </w:rPr>
        <w:t>jóven</w:t>
      </w:r>
      <w:proofErr w:type="spellEnd"/>
      <w:r w:rsidRPr="00FF7058">
        <w:rPr>
          <w:rFonts w:cstheme="minorHAnsi"/>
          <w:sz w:val="24"/>
          <w:szCs w:val="24"/>
        </w:rPr>
        <w:t>, la cual dura entre 18 años hasta los 30 aproximadamente. Los límites temporales con respecto a las edades en los adultos son mucho más tenues que en las etapas infantiles, siendo estos rangos muy distintos entre personas. La tarea principal es lograr un cierto grado de intimidad, actitud opuesta a mantenerse en aislamiento.</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 xml:space="preserve">La intimidad supone la posibilidad de estar cerca de otros, como amantes, amigos; como un partícipe de la sociedad. Ya que posees un sentimiento de saber quién eres, no tienes miedo a “perderte” a ti mismo, como presentan muchos adolescentes. El “miedo al </w:t>
      </w:r>
      <w:r w:rsidRPr="00FF7058">
        <w:rPr>
          <w:rFonts w:cstheme="minorHAnsi"/>
          <w:sz w:val="24"/>
          <w:szCs w:val="24"/>
        </w:rPr>
        <w:lastRenderedPageBreak/>
        <w:t>compromiso” que algunas personas parecen presentar es un buen ejemplo de inmadurez en este estadio. Sin embargo, este miedo no siempre es tan obvio. Muchas personas enlentecen o postergan el proceso progresivo de sus relaciones interpersonales. “Me casaré (o tendré una familia, o me embarcaré en algún tema social) tan pronto acabe la universidad; tan pronto tenga un trabajo; cuando tenga una casa; tan pronto…Si has estado comprometido durante los últimos 10 años, ¿qué te hace echarte atrás</w:t>
      </w:r>
      <w:proofErr w:type="gramStart"/>
      <w:r w:rsidRPr="00FF7058">
        <w:rPr>
          <w:rFonts w:cstheme="minorHAnsi"/>
          <w:sz w:val="24"/>
          <w:szCs w:val="24"/>
        </w:rPr>
        <w:t>?.</w:t>
      </w:r>
      <w:proofErr w:type="gramEnd"/>
    </w:p>
    <w:p w:rsidR="00FF7058" w:rsidRPr="00FF7058" w:rsidRDefault="00FF7058" w:rsidP="00FF7058">
      <w:pPr>
        <w:spacing w:line="240" w:lineRule="auto"/>
        <w:jc w:val="both"/>
        <w:rPr>
          <w:rFonts w:cstheme="minorHAnsi"/>
          <w:sz w:val="24"/>
          <w:szCs w:val="24"/>
        </w:rPr>
      </w:pPr>
      <w:r w:rsidRPr="00FF7058">
        <w:rPr>
          <w:rFonts w:cstheme="minorHAnsi"/>
          <w:sz w:val="24"/>
          <w:szCs w:val="24"/>
        </w:rPr>
        <w:t>El joven adulto ya no tiene que probarse a sí mismo. Una relación de pareja adolescente sí busca un establecimiento de identidad a través de la relación. “¿Quién soy</w:t>
      </w:r>
      <w:proofErr w:type="gramStart"/>
      <w:r w:rsidRPr="00FF7058">
        <w:rPr>
          <w:rFonts w:cstheme="minorHAnsi"/>
          <w:sz w:val="24"/>
          <w:szCs w:val="24"/>
        </w:rPr>
        <w:t>?.</w:t>
      </w:r>
      <w:proofErr w:type="gramEnd"/>
      <w:r w:rsidRPr="00FF7058">
        <w:rPr>
          <w:rFonts w:cstheme="minorHAnsi"/>
          <w:sz w:val="24"/>
          <w:szCs w:val="24"/>
        </w:rPr>
        <w:t xml:space="preserve"> Soy su novio”. La relación de adultos jóvenes debe ser una cuestión de dos egos independientes que quieren crear algo más extenso que ellos mismos. Intuitivamente reconocemos esto cuando observamos la relación de pareja de dos sujetos donde uno de ellos es un adolescente y el otro un adulto joven. Nos percatamos del potencial de dominio que tiene el último sobre el primero.</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A esta dificultad se añade que nuestra sociedad tampoco ha hecho mucho por los adultos jóvenes. El énfasis sobre la formación profesional, el aislamiento de la vida urbana, la fractura de las relaciones por motivos de traslados y la naturaleza generalmente impersonal de la vida moderna, hacen que sea más difícil el desarrollo de relaciones íntimas. Yo soy una de esas personas que he tenido que mudarme de lugar docenas de veces en mi vida. No tengo ni la más remota idea de lo que pasó con mis amigos infantiles o incluso de aquellos que tenía en la universidad. Mis amigos más antiguos están a miles de kilómetros de donde vivo. Yo resido donde las necesidades relativas a mi profesión me han llevado y por tanto, no tengo una sensación firme de comunidad.</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Bueno, antes de que me ponga demasiado depresivo, mejor hablemos de ustedes. Sé que a muchos de ustedes no les ha pasado lo mismo. Si han crecido y afincado en una comunidad en particular, especialmente una rural, es muy probable que ustedes tengan relaciones mucho más profundas y duraderas; probablemente se casaron con el amor de toda su vida, y sienten un buen cariño por su comunidad. Pero este estilo de vida se está volviendo rápidamente un anacronismo.</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La tendencia mal</w:t>
      </w:r>
      <w:r>
        <w:rPr>
          <w:rFonts w:cstheme="minorHAnsi"/>
          <w:sz w:val="24"/>
          <w:szCs w:val="24"/>
        </w:rPr>
        <w:t xml:space="preserve"> </w:t>
      </w:r>
      <w:r w:rsidRPr="00FF7058">
        <w:rPr>
          <w:rFonts w:cstheme="minorHAnsi"/>
          <w:sz w:val="24"/>
          <w:szCs w:val="24"/>
        </w:rPr>
        <w:t>adaptativa que Erikson llama promiscuidad, se refiere particularmente a volverse demasiado abierto, muy fácilmente, sin apenas esfuerzo y sin ninguna profundidad o respeto por tu intimidad. Esta tendencia se puede dar tanto con tu amante, como con tus amigos, compañeros y vecinos.</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La exclusión es la tendencia maligna de aislamiento máximo. La persona se aísla de sus seres queridos o parejas, amigos y vecinos, desarrollando como compensación un sentimiento constante de cierta rabia o irritabilidad que le sirve de compañía.</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 xml:space="preserve">Si atravesamos con </w:t>
      </w:r>
      <w:r w:rsidRPr="00FF7058">
        <w:rPr>
          <w:rFonts w:cstheme="minorHAnsi"/>
        </w:rPr>
        <w:t>éxito esta etapa, llevaremos con nosotros esa virtud o fuerza psicosocial que Erikson llama amor. Dentro de este contexto teórico, el amor se refiere a esa habilidad para alejar las diferencias y los</w:t>
      </w:r>
      <w:r w:rsidRPr="00FF7058">
        <w:rPr>
          <w:rFonts w:cstheme="minorHAnsi"/>
          <w:sz w:val="24"/>
          <w:szCs w:val="24"/>
        </w:rPr>
        <w:t xml:space="preserve"> antagonismos a través de una “mutualidad de devoción”. Incluye no solamente el amor que compartimos en un buen matrimonio, sino también el amor entre amigos y el amor de mi vecino, compañero de trabajo y compatriota.</w:t>
      </w:r>
    </w:p>
    <w:p w:rsidR="00FF7058" w:rsidRPr="00FF7058" w:rsidRDefault="00FF7058" w:rsidP="00FF7058">
      <w:pPr>
        <w:spacing w:line="240" w:lineRule="auto"/>
        <w:jc w:val="center"/>
        <w:rPr>
          <w:rFonts w:cstheme="minorHAnsi"/>
          <w:color w:val="5F497A" w:themeColor="accent4" w:themeShade="BF"/>
          <w:sz w:val="24"/>
          <w:szCs w:val="24"/>
        </w:rPr>
      </w:pPr>
      <w:r w:rsidRPr="00FF7058">
        <w:rPr>
          <w:rFonts w:cstheme="minorHAnsi"/>
          <w:color w:val="5F497A" w:themeColor="accent4" w:themeShade="BF"/>
          <w:sz w:val="24"/>
          <w:szCs w:val="24"/>
        </w:rPr>
        <w:lastRenderedPageBreak/>
        <w:t>ESTADIO VII</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 xml:space="preserve">Este estadio corresponde al de la adultez media. Es muy difícil establecer el rango de edades, pero incluiría aquel periodo dedicado a la crianza de los niños. Para la mayoría de las personas de nuestra sociedad, estaríamos hablando de un período comprendido entre los 20 y pico y los 50 y tantos. La tarea fundamental aquí es lograr un equilibrio apropiado entre la productividad (también conocido en el ámbito de la psicología como </w:t>
      </w:r>
      <w:proofErr w:type="spellStart"/>
      <w:r w:rsidRPr="00FF7058">
        <w:rPr>
          <w:rFonts w:cstheme="minorHAnsi"/>
          <w:sz w:val="24"/>
          <w:szCs w:val="24"/>
        </w:rPr>
        <w:t>generabilidad</w:t>
      </w:r>
      <w:proofErr w:type="spellEnd"/>
      <w:r w:rsidRPr="00FF7058">
        <w:rPr>
          <w:rFonts w:cstheme="minorHAnsi"/>
          <w:sz w:val="24"/>
          <w:szCs w:val="24"/>
        </w:rPr>
        <w:t xml:space="preserve">. </w:t>
      </w:r>
      <w:proofErr w:type="spellStart"/>
      <w:r w:rsidRPr="00FF7058">
        <w:rPr>
          <w:rFonts w:cstheme="minorHAnsi"/>
          <w:sz w:val="24"/>
          <w:szCs w:val="24"/>
        </w:rPr>
        <w:t>N.T</w:t>
      </w:r>
      <w:proofErr w:type="spellEnd"/>
      <w:r w:rsidRPr="00FF7058">
        <w:rPr>
          <w:rFonts w:cstheme="minorHAnsi"/>
          <w:sz w:val="24"/>
          <w:szCs w:val="24"/>
        </w:rPr>
        <w:t xml:space="preserve">.)  </w:t>
      </w:r>
      <w:proofErr w:type="gramStart"/>
      <w:r w:rsidRPr="00FF7058">
        <w:rPr>
          <w:rFonts w:cstheme="minorHAnsi"/>
          <w:sz w:val="24"/>
          <w:szCs w:val="24"/>
        </w:rPr>
        <w:t>y</w:t>
      </w:r>
      <w:proofErr w:type="gramEnd"/>
      <w:r w:rsidRPr="00FF7058">
        <w:rPr>
          <w:rFonts w:cstheme="minorHAnsi"/>
          <w:sz w:val="24"/>
          <w:szCs w:val="24"/>
        </w:rPr>
        <w:t xml:space="preserve"> el estancamiento.</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La productividad es una extensión del amor hacia el futuro. Tiene que ver con una preocupación sobre la siguiente generación y todas las demás futuras. Por tanto, es bastante menos “egoísta” que la intimidad de los estadios previos: la intimidad o el amor entre amantes o amigos, es un amor entre iguales y necesariamente es recíproco. ¡Ah, claro, nosotros amamos al otro sin egoísmo</w:t>
      </w:r>
      <w:proofErr w:type="gramStart"/>
      <w:r w:rsidRPr="00FF7058">
        <w:rPr>
          <w:rFonts w:cstheme="minorHAnsi"/>
          <w:sz w:val="24"/>
          <w:szCs w:val="24"/>
        </w:rPr>
        <w:t>!.</w:t>
      </w:r>
      <w:proofErr w:type="gramEnd"/>
      <w:r w:rsidRPr="00FF7058">
        <w:rPr>
          <w:rFonts w:cstheme="minorHAnsi"/>
          <w:sz w:val="24"/>
          <w:szCs w:val="24"/>
        </w:rPr>
        <w:t xml:space="preserve"> Pero la verdad es que si no recibimos el amor de vuelta, no lo consideramos un amor verdadero. Con la productividad, no estamos esperando, al menos parece que no implícitamente, una reciprocidad en el acto. Pocos padres esperan una “vuelta de su </w:t>
      </w:r>
      <w:proofErr w:type="spellStart"/>
      <w:r w:rsidRPr="00FF7058">
        <w:rPr>
          <w:rFonts w:cstheme="minorHAnsi"/>
          <w:sz w:val="24"/>
          <w:szCs w:val="24"/>
        </w:rPr>
        <w:t>investimiento</w:t>
      </w:r>
      <w:proofErr w:type="spellEnd"/>
      <w:r w:rsidRPr="00FF7058">
        <w:rPr>
          <w:rFonts w:cstheme="minorHAnsi"/>
          <w:sz w:val="24"/>
          <w:szCs w:val="24"/>
        </w:rPr>
        <w:t>” de sus hijos, y si lo hacen, no creemos que sean buenos padres.</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Aunque la mayoría de las personas ponen en práctica la productividad teniendo y criando los hijos, existen otras maneras también. Erikson considera que la enseñanza, la escritura, la inventiva, las ciencias y las artes, el activismo social complementan la tarea de productividad. En definitiva, cualquier cosa que llene esa “vieja necesidad de ser necesitado”.</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El estancamiento, por otro lado, es la “auto-absorción”; cuidar de nadie. La persona estancada deja de ser un miembro productivo de la sociedad. Es bastante difícil imaginarse que uno tenga algún tipo de estancamiento en nuestras vidas, tal y como ilustra la tendencia mal</w:t>
      </w:r>
      <w:r>
        <w:rPr>
          <w:rFonts w:cstheme="minorHAnsi"/>
          <w:sz w:val="24"/>
          <w:szCs w:val="24"/>
        </w:rPr>
        <w:t xml:space="preserve"> </w:t>
      </w:r>
      <w:r w:rsidRPr="00FF7058">
        <w:rPr>
          <w:rFonts w:cstheme="minorHAnsi"/>
          <w:sz w:val="24"/>
          <w:szCs w:val="24"/>
        </w:rPr>
        <w:t xml:space="preserve">adaptativa que Erikson llama </w:t>
      </w:r>
      <w:proofErr w:type="spellStart"/>
      <w:r w:rsidRPr="00FF7058">
        <w:rPr>
          <w:rFonts w:cstheme="minorHAnsi"/>
          <w:sz w:val="24"/>
          <w:szCs w:val="24"/>
        </w:rPr>
        <w:t>sobrextensión</w:t>
      </w:r>
      <w:proofErr w:type="spellEnd"/>
      <w:r w:rsidRPr="00FF7058">
        <w:rPr>
          <w:rFonts w:cstheme="minorHAnsi"/>
          <w:sz w:val="24"/>
          <w:szCs w:val="24"/>
        </w:rPr>
        <w:t>. Algunas personas tratan de ser tan productivas que llega un momento en que no se pueden permitir nada de tiempo para sí mismos, para relajarse y descansar. Al final, estas personas tampoco logran contribuir algo a la sociedad. Estoy seguro de que todos ustedes conocerán a alguien inmerso en un sinnúmero de actividades o causas; o tratan da tomar todas las clases posibles o mantener tantos trabajos…Al final, no tienen ni siquiera tiempo para hacer ninguna de estas actividades.</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Más obvia todavía resulta la tendencia maligna de rechazo, lo que supone muy poca productividad y bastante estancamiento, lo que produce una mínima participación o contribución a la sociedad. Y desde luego que aquello que llamamos “el sentido de la vida” es una cuestión de cómo y qué contribuimos o participamos en la sociedad.</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 xml:space="preserve">Esta es la etapa de la “crisis de la mediana edad”. En ocasiones los hombres y mujeres se preguntan esa interrogante tan terrible y vasta de “¿Qué estoy haciendo aquí?”. Detengámonos un momento a analizar esta pregunta. En vez de preguntarse por quiénes están haciendo lo que hacen, se preguntan el qué hacen, dado que la atención recae sobre ellos mismos. Debido al pánico a envejecer y a no haber logrado las metas ideales </w:t>
      </w:r>
      <w:r w:rsidRPr="00FF7058">
        <w:rPr>
          <w:rFonts w:cstheme="minorHAnsi"/>
          <w:sz w:val="24"/>
          <w:szCs w:val="24"/>
        </w:rPr>
        <w:lastRenderedPageBreak/>
        <w:t xml:space="preserve">que tuvieron cuando jóvenes, tratan de “recapturar” su juventud. El ejemplo más evidente se percibe en los hombres. Dejan a sus sufrientes esposas, abandonan sus tediosos trabajos, se compran ropa de última moda y empiezan a acudir bares de solteros. Evidentemente, raramente encuentran lo que andan buscando porque sencillamente están buscando algo equivocado. (Un buen ejemplo lo constituye el papel interpretado por Kevin </w:t>
      </w:r>
      <w:proofErr w:type="spellStart"/>
      <w:r w:rsidRPr="00FF7058">
        <w:rPr>
          <w:rFonts w:cstheme="minorHAnsi"/>
          <w:sz w:val="24"/>
          <w:szCs w:val="24"/>
        </w:rPr>
        <w:t>Spacey</w:t>
      </w:r>
      <w:proofErr w:type="spellEnd"/>
      <w:r w:rsidRPr="00FF7058">
        <w:rPr>
          <w:rFonts w:cstheme="minorHAnsi"/>
          <w:sz w:val="24"/>
          <w:szCs w:val="24"/>
        </w:rPr>
        <w:t xml:space="preserve"> en la famosa (por algo será tan aceptada por el público, sobre todo masculino) en la película “American </w:t>
      </w:r>
      <w:proofErr w:type="spellStart"/>
      <w:r w:rsidRPr="00FF7058">
        <w:rPr>
          <w:rFonts w:cstheme="minorHAnsi"/>
          <w:sz w:val="24"/>
          <w:szCs w:val="24"/>
        </w:rPr>
        <w:t>Beauty</w:t>
      </w:r>
      <w:proofErr w:type="spellEnd"/>
      <w:r w:rsidRPr="00FF7058">
        <w:rPr>
          <w:rFonts w:cstheme="minorHAnsi"/>
          <w:sz w:val="24"/>
          <w:szCs w:val="24"/>
        </w:rPr>
        <w:t xml:space="preserve">”. </w:t>
      </w:r>
      <w:proofErr w:type="spellStart"/>
      <w:r w:rsidRPr="00FF7058">
        <w:rPr>
          <w:rFonts w:cstheme="minorHAnsi"/>
          <w:sz w:val="24"/>
          <w:szCs w:val="24"/>
        </w:rPr>
        <w:t>N.T</w:t>
      </w:r>
      <w:proofErr w:type="spellEnd"/>
      <w:r w:rsidRPr="00FF7058">
        <w:rPr>
          <w:rFonts w:cstheme="minorHAnsi"/>
          <w:sz w:val="24"/>
          <w:szCs w:val="24"/>
        </w:rPr>
        <w:t>.).</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Pero si atravesamos esta etapa con éxito. Desarrollaremos una capacidad importante para cuidar que nos servirá a lo l</w:t>
      </w:r>
      <w:r>
        <w:rPr>
          <w:rFonts w:cstheme="minorHAnsi"/>
          <w:sz w:val="24"/>
          <w:szCs w:val="24"/>
        </w:rPr>
        <w:t>argo del resto de nuestra vida.</w:t>
      </w:r>
    </w:p>
    <w:p w:rsidR="00FF7058" w:rsidRPr="00FF7058" w:rsidRDefault="00FF7058" w:rsidP="00FF7058">
      <w:pPr>
        <w:spacing w:line="240" w:lineRule="auto"/>
        <w:jc w:val="center"/>
        <w:rPr>
          <w:rFonts w:cstheme="minorHAnsi"/>
          <w:color w:val="0066FF"/>
          <w:sz w:val="24"/>
          <w:szCs w:val="24"/>
        </w:rPr>
      </w:pPr>
      <w:r w:rsidRPr="00FF7058">
        <w:rPr>
          <w:rFonts w:cstheme="minorHAnsi"/>
          <w:color w:val="0066FF"/>
          <w:sz w:val="24"/>
          <w:szCs w:val="24"/>
        </w:rPr>
        <w:t>ESTADIO VIII</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 xml:space="preserve">Esta última etapa, la delicada adultez tardía o madurez, o la llamada de forma más directa y menos suave edad de la vejez, </w:t>
      </w:r>
      <w:proofErr w:type="gramStart"/>
      <w:r w:rsidRPr="00FF7058">
        <w:rPr>
          <w:rFonts w:cstheme="minorHAnsi"/>
          <w:sz w:val="24"/>
          <w:szCs w:val="24"/>
        </w:rPr>
        <w:t>empieza</w:t>
      </w:r>
      <w:proofErr w:type="gramEnd"/>
      <w:r w:rsidRPr="00FF7058">
        <w:rPr>
          <w:rFonts w:cstheme="minorHAnsi"/>
          <w:sz w:val="24"/>
          <w:szCs w:val="24"/>
        </w:rPr>
        <w:t xml:space="preserve"> alrededor de la jubilación, después que los hijos se han ido; digamos más o menos alrededor de los 60 años. Algunos colegas “</w:t>
      </w:r>
      <w:proofErr w:type="spellStart"/>
      <w:r w:rsidRPr="00FF7058">
        <w:rPr>
          <w:rFonts w:cstheme="minorHAnsi"/>
          <w:sz w:val="24"/>
          <w:szCs w:val="24"/>
        </w:rPr>
        <w:t>viejetes</w:t>
      </w:r>
      <w:proofErr w:type="spellEnd"/>
      <w:r w:rsidRPr="00FF7058">
        <w:rPr>
          <w:rFonts w:cstheme="minorHAnsi"/>
          <w:sz w:val="24"/>
          <w:szCs w:val="24"/>
        </w:rPr>
        <w:t>” rabian con esto y dicen que esta etapa empieza solo cuando uno se siente viejo y esas cosas, pero esto es un efecto directo de una cultura que realza la juventud, lo cual aleja incluso a los mayores de que reconozcan su edad. Erikson establece que es bueno llegar a esta etapa y si no lo logramos es que existieron algunos problemas anteriores que retrasaron nuestro desarrollo.</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 xml:space="preserve">La tarea primordial aquí es lograr una integridad </w:t>
      </w:r>
      <w:proofErr w:type="spellStart"/>
      <w:r w:rsidRPr="00FF7058">
        <w:rPr>
          <w:rFonts w:cstheme="minorHAnsi"/>
          <w:sz w:val="24"/>
          <w:szCs w:val="24"/>
        </w:rPr>
        <w:t>yoica</w:t>
      </w:r>
      <w:proofErr w:type="spellEnd"/>
      <w:r w:rsidRPr="00FF7058">
        <w:rPr>
          <w:rFonts w:cstheme="minorHAnsi"/>
          <w:sz w:val="24"/>
          <w:szCs w:val="24"/>
        </w:rPr>
        <w:t xml:space="preserve"> (conservamos aquí la terminología acorde con los vocablos técnicos dentro del marco de la psicología. También puede entenderse el término como “integridad”. </w:t>
      </w:r>
      <w:proofErr w:type="spellStart"/>
      <w:r w:rsidRPr="00FF7058">
        <w:rPr>
          <w:rFonts w:cstheme="minorHAnsi"/>
          <w:sz w:val="24"/>
          <w:szCs w:val="24"/>
        </w:rPr>
        <w:t>N.T</w:t>
      </w:r>
      <w:proofErr w:type="spellEnd"/>
      <w:r w:rsidRPr="00FF7058">
        <w:rPr>
          <w:rFonts w:cstheme="minorHAnsi"/>
          <w:sz w:val="24"/>
          <w:szCs w:val="24"/>
        </w:rPr>
        <w:t xml:space="preserve">.) </w:t>
      </w:r>
      <w:proofErr w:type="gramStart"/>
      <w:r w:rsidRPr="00FF7058">
        <w:rPr>
          <w:rFonts w:cstheme="minorHAnsi"/>
          <w:sz w:val="24"/>
          <w:szCs w:val="24"/>
        </w:rPr>
        <w:t>con</w:t>
      </w:r>
      <w:proofErr w:type="gramEnd"/>
      <w:r w:rsidRPr="00FF7058">
        <w:rPr>
          <w:rFonts w:cstheme="minorHAnsi"/>
          <w:sz w:val="24"/>
          <w:szCs w:val="24"/>
        </w:rPr>
        <w:t xml:space="preserve"> un mínimo de desesperanza. Esta etapa parece ser la más difícil de todas, al menos desde un punto de vista juvenil. Primero ocurre un distanciamiento social, desde un sentimiento de inutilidad; todo esto evidentemente en el marco de nuestra sociedad. Algunos se jubilan de trabajos que han tenido durante muchos años; otros perciben que su tarea como padres ya ha finalizado y la mayoría creen que sus aportes ya no son necesarios.</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Además existe un sentido de inutilidad biológica, debido a que el cuerpo ya no responde como antes. Las mujeres pasan por la menopausia, algunas de forma dramática. Los hombres creen que ya “no dan la talla”. Surgen enfermedades de la vejez como artritis, diabetes, problemas cardíacos, problemas relacionados con el pecho y ovarios y cánceres de próstata. Empiezan los miedos a cuestiones que uno no había temido nunca, como por ejemplo a un proceso gripal o simplemente a caerse.</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Junto a las enfermedades, aparecen las preocupaciones relativas a la muerte. Los amigos mueren; los familiares también. La esposa muere. Es inevitable que también a uno le toque su turno. Al enfrentarnos a toda esta situación, parece que todos debemos sentirnos desesperanzados.</w:t>
      </w:r>
    </w:p>
    <w:p w:rsidR="00FF7058" w:rsidRPr="00FF7058" w:rsidRDefault="00FF7058" w:rsidP="00FF7058">
      <w:pPr>
        <w:spacing w:line="240" w:lineRule="auto"/>
        <w:jc w:val="both"/>
        <w:rPr>
          <w:rFonts w:cstheme="minorHAnsi"/>
          <w:sz w:val="24"/>
          <w:szCs w:val="24"/>
        </w:rPr>
      </w:pPr>
    </w:p>
    <w:p w:rsidR="00FF7058" w:rsidRPr="00FF7058" w:rsidRDefault="00FF7058" w:rsidP="00FF7058">
      <w:pPr>
        <w:spacing w:line="240" w:lineRule="auto"/>
        <w:jc w:val="both"/>
        <w:rPr>
          <w:rFonts w:cstheme="minorHAnsi"/>
          <w:sz w:val="24"/>
          <w:szCs w:val="24"/>
        </w:rPr>
      </w:pPr>
      <w:r w:rsidRPr="00FF7058">
        <w:rPr>
          <w:rFonts w:cstheme="minorHAnsi"/>
          <w:sz w:val="24"/>
          <w:szCs w:val="24"/>
        </w:rPr>
        <w:lastRenderedPageBreak/>
        <w:t>Como respuesta a esta desesperanza, algunos mayores se empiezan a preocupar con el pasado. Después de todo, allí las cosas eran mejores. Algunos se preocupan por sus fallos; esas malas decisiones que se tomaron y se quejan de que no tienen ni el tiempo ni la energía para revertirlas (muy diferente a estadios anteriores). Vemos entonces que algunos ancianos se deprimen, se vuelven resentidos, paranoides, hipocondríacos o desarrollan patrones comportamentales de senilidad con o sin explicación biológica.</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 xml:space="preserve">La integridad </w:t>
      </w:r>
      <w:proofErr w:type="spellStart"/>
      <w:r w:rsidRPr="00FF7058">
        <w:rPr>
          <w:rFonts w:cstheme="minorHAnsi"/>
          <w:sz w:val="24"/>
          <w:szCs w:val="24"/>
        </w:rPr>
        <w:t>yoica</w:t>
      </w:r>
      <w:proofErr w:type="spellEnd"/>
      <w:r w:rsidRPr="00FF7058">
        <w:rPr>
          <w:rFonts w:cstheme="minorHAnsi"/>
          <w:sz w:val="24"/>
          <w:szCs w:val="24"/>
        </w:rPr>
        <w:t xml:space="preserve"> significa llegar a los términos de tu vida, y por tanto, llegar a los términos del final de tu vida. Si somos capaces de mirar atrás y aceptar el curso de los eventos pasados, las decisiones tomadas; tu vida tal y como la viviste, como necesariamente así, entonces no necesitarás temerle a la muerte. Aunque la mayoría de ustedes no se encuentran en este punto de la vida, quizás podríamos identificarnos un poco si empezamos a cuestionarnos nuestra vida hasta el momento. Todos hemos cometido errores, alguno de ellos bastante graves; si bien no seríamos lo que somos si no los hubiéramos cometidos. Si hemos sido muy afortunados, o si hemos jugado a la vida de forma segura y con pocos errores, nuestra vida no habría sido tan rica como lo es.</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 xml:space="preserve">La tendencia </w:t>
      </w:r>
      <w:proofErr w:type="spellStart"/>
      <w:r w:rsidRPr="00FF7058">
        <w:rPr>
          <w:rFonts w:cstheme="minorHAnsi"/>
          <w:sz w:val="24"/>
          <w:szCs w:val="24"/>
        </w:rPr>
        <w:t>maladaptativa</w:t>
      </w:r>
      <w:proofErr w:type="spellEnd"/>
      <w:r w:rsidRPr="00FF7058">
        <w:rPr>
          <w:rFonts w:cstheme="minorHAnsi"/>
          <w:sz w:val="24"/>
          <w:szCs w:val="24"/>
        </w:rPr>
        <w:t xml:space="preserve"> del estadio 8 es llamada presunción. Esto ocurre cuando la persona “presume” de una integridad </w:t>
      </w:r>
      <w:proofErr w:type="spellStart"/>
      <w:r w:rsidRPr="00FF7058">
        <w:rPr>
          <w:rFonts w:cstheme="minorHAnsi"/>
          <w:sz w:val="24"/>
          <w:szCs w:val="24"/>
        </w:rPr>
        <w:t>yoica</w:t>
      </w:r>
      <w:proofErr w:type="spellEnd"/>
      <w:r w:rsidRPr="00FF7058">
        <w:rPr>
          <w:rFonts w:cstheme="minorHAnsi"/>
          <w:sz w:val="24"/>
          <w:szCs w:val="24"/>
        </w:rPr>
        <w:t xml:space="preserve"> sin afrontar de hecho las dificultades de la senectud.</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La tendencia maligna es la llamada desdén. Erikson la define como un desacato a la vida, tanto propia como la de los demás.</w:t>
      </w:r>
    </w:p>
    <w:p w:rsidR="00FF7058" w:rsidRPr="00FF7058" w:rsidRDefault="00FF7058" w:rsidP="00FF7058">
      <w:pPr>
        <w:spacing w:line="240" w:lineRule="auto"/>
        <w:jc w:val="both"/>
        <w:rPr>
          <w:rFonts w:cstheme="minorHAnsi"/>
          <w:sz w:val="24"/>
          <w:szCs w:val="24"/>
        </w:rPr>
      </w:pPr>
      <w:r w:rsidRPr="00FF7058">
        <w:rPr>
          <w:rFonts w:cstheme="minorHAnsi"/>
          <w:sz w:val="24"/>
          <w:szCs w:val="24"/>
        </w:rPr>
        <w:t>La persona que afronta la muerte sin miedo tiene la virtud que Erikson llama sabiduría. Considera que este es un regalo para los hijos, dado que “los niños sanos no temerán a la vida si sus mayores tienen la suficiente integridad para no temer a la muerte”. El autor sugiere que una persona debe sentirse verdaderamente agraciada de ser sabia, entendiendo lo de “agraciada” en su sentido más amplio: me he encontrado con personas muy poco agraciadas que me han enseñado grandes cosas, no por sus palabras sabias, sino por su simple y gentil acercamiento a la vida y a la muerte; por su “generosidad de espíritu”.</w:t>
      </w:r>
    </w:p>
    <w:p w:rsidR="00FF7058" w:rsidRPr="00FF7058" w:rsidRDefault="00FF7058" w:rsidP="00FF7058">
      <w:pPr>
        <w:spacing w:line="240" w:lineRule="auto"/>
        <w:jc w:val="both"/>
        <w:rPr>
          <w:rFonts w:cstheme="minorHAnsi"/>
          <w:sz w:val="24"/>
          <w:szCs w:val="24"/>
        </w:rPr>
      </w:pPr>
    </w:p>
    <w:p w:rsidR="00FF7058" w:rsidRPr="001518AA" w:rsidRDefault="00FF7058" w:rsidP="001518AA">
      <w:pPr>
        <w:spacing w:line="240" w:lineRule="auto"/>
        <w:jc w:val="both"/>
        <w:rPr>
          <w:rFonts w:cstheme="minorHAnsi"/>
          <w:sz w:val="24"/>
          <w:szCs w:val="24"/>
        </w:rPr>
      </w:pPr>
    </w:p>
    <w:sectPr w:rsidR="00FF7058" w:rsidRPr="001518A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8AA"/>
    <w:rsid w:val="0005575D"/>
    <w:rsid w:val="001518AA"/>
    <w:rsid w:val="003C0AC2"/>
    <w:rsid w:val="005366AC"/>
    <w:rsid w:val="00744663"/>
    <w:rsid w:val="00E107E4"/>
    <w:rsid w:val="00FF70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366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66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366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66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64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6755</Words>
  <Characters>37153</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2012-10-22T23:58:00Z</cp:lastPrinted>
  <dcterms:created xsi:type="dcterms:W3CDTF">2013-12-21T20:01:00Z</dcterms:created>
  <dcterms:modified xsi:type="dcterms:W3CDTF">2013-12-21T20:01:00Z</dcterms:modified>
</cp:coreProperties>
</file>